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CBB58" w14:textId="77777777" w:rsidR="00344181" w:rsidRPr="007C6DF6" w:rsidRDefault="00C45807">
      <w:pPr>
        <w:pStyle w:val="Nagwek1"/>
        <w:pBdr>
          <w:bottom w:val="single" w:sz="4" w:space="3" w:color="808080"/>
        </w:pBdr>
        <w:spacing w:before="260" w:after="110"/>
        <w:rPr>
          <w:rFonts w:ascii="Garamond" w:hAnsi="Garamond"/>
          <w:sz w:val="22"/>
          <w:szCs w:val="22"/>
        </w:rPr>
      </w:pPr>
      <w:r w:rsidRPr="007C6DF6">
        <w:rPr>
          <w:rFonts w:ascii="Garamond" w:hAnsi="Garamond"/>
          <w:b/>
          <w:bCs/>
          <w:color w:val="1A1A1A"/>
          <w:sz w:val="22"/>
          <w:szCs w:val="22"/>
        </w:rPr>
        <w:t>I. Bezpieczeństwo infrastruktury drogowej</w:t>
      </w:r>
    </w:p>
    <w:p w14:paraId="0CFBE973" w14:textId="26BA874C" w:rsidR="00344181" w:rsidRPr="007C6DF6" w:rsidRDefault="00C45807" w:rsidP="00C45807">
      <w:pPr>
        <w:spacing w:after="140" w:line="276" w:lineRule="auto"/>
        <w:ind w:firstLine="708"/>
        <w:jc w:val="both"/>
        <w:rPr>
          <w:rFonts w:ascii="Garamond" w:hAnsi="Garamond"/>
        </w:rPr>
      </w:pPr>
      <w:r w:rsidRPr="007C6DF6">
        <w:rPr>
          <w:rFonts w:ascii="Garamond" w:hAnsi="Garamond"/>
        </w:rPr>
        <w:t xml:space="preserve">Utrzymanie bezpieczeństwa infrastruktury drogowej w zakresie dróg </w:t>
      </w:r>
      <w:r w:rsidR="00DD1D67">
        <w:rPr>
          <w:rFonts w:ascii="Garamond" w:hAnsi="Garamond"/>
        </w:rPr>
        <w:t xml:space="preserve">stanowiących własność Gminy Sosnowiec </w:t>
      </w:r>
      <w:r w:rsidRPr="007C6DF6">
        <w:rPr>
          <w:rFonts w:ascii="Garamond" w:hAnsi="Garamond"/>
        </w:rPr>
        <w:t xml:space="preserve">realizowane jest w sposób ciągły przez Miejski Zakład Usług Komunalnych w Sosnowcu. Prowadzone są bieżące przeglądy stanu technicznego nawierzchni, a zgłoszenia mieszkańców oraz służb (Policji, Straży Miejskiej, </w:t>
      </w:r>
      <w:r>
        <w:rPr>
          <w:rFonts w:ascii="Garamond" w:hAnsi="Garamond"/>
        </w:rPr>
        <w:t>itp.</w:t>
      </w:r>
      <w:r w:rsidRPr="007C6DF6">
        <w:rPr>
          <w:rFonts w:ascii="Garamond" w:hAnsi="Garamond"/>
        </w:rPr>
        <w:t>) podlegają bieżącej weryfikacji w terenie.</w:t>
      </w:r>
    </w:p>
    <w:p w14:paraId="6D69EED0" w14:textId="4C4EE8D6" w:rsidR="00344181" w:rsidRPr="007C6DF6" w:rsidRDefault="00C45807">
      <w:pPr>
        <w:spacing w:after="140" w:line="276" w:lineRule="auto"/>
        <w:jc w:val="both"/>
        <w:rPr>
          <w:rFonts w:ascii="Garamond" w:hAnsi="Garamond"/>
        </w:rPr>
      </w:pPr>
      <w:r w:rsidRPr="007C6DF6">
        <w:rPr>
          <w:rFonts w:ascii="Garamond" w:hAnsi="Garamond"/>
        </w:rPr>
        <w:t xml:space="preserve">Ubytki i uszkodzenia nawierzchni zagrażające bezpieczeństwu ruchu (wyboje, spękania, obniżenia, przełomy) kwalifikowane są do naprawy i usuwane z zachowaniem obowiązujących standardów technologicznych. Priorytet nadawany jest uszkodzeniom stwarzającym bezpośrednie zagrożenie dla </w:t>
      </w:r>
      <w:r>
        <w:rPr>
          <w:rFonts w:ascii="Garamond" w:hAnsi="Garamond"/>
        </w:rPr>
        <w:t>życia lub mienia ludzi</w:t>
      </w:r>
      <w:r>
        <w:rPr>
          <w:rFonts w:ascii="Garamond" w:hAnsi="Garamond"/>
        </w:rPr>
        <w:br/>
        <w:t>i zwierząt</w:t>
      </w:r>
      <w:r w:rsidR="00C20670" w:rsidRPr="007C6DF6">
        <w:rPr>
          <w:rFonts w:ascii="Garamond" w:hAnsi="Garamond"/>
        </w:rPr>
        <w:t>.</w:t>
      </w:r>
      <w:r>
        <w:rPr>
          <w:rFonts w:ascii="Garamond" w:hAnsi="Garamond"/>
        </w:rPr>
        <w:t xml:space="preserve"> R</w:t>
      </w:r>
      <w:r w:rsidRPr="007C6DF6">
        <w:rPr>
          <w:rFonts w:ascii="Garamond" w:hAnsi="Garamond"/>
        </w:rPr>
        <w:t xml:space="preserve">ównolegle realizowane są odcinkowe </w:t>
      </w:r>
      <w:r>
        <w:rPr>
          <w:rFonts w:ascii="Garamond" w:hAnsi="Garamond"/>
        </w:rPr>
        <w:t>wymiany</w:t>
      </w:r>
      <w:r w:rsidRPr="007C6DF6">
        <w:rPr>
          <w:rFonts w:ascii="Garamond" w:hAnsi="Garamond"/>
        </w:rPr>
        <w:t xml:space="preserve"> nawierzchni na drogach o największym stopniu zużycia.</w:t>
      </w:r>
    </w:p>
    <w:p w14:paraId="3E310AD4" w14:textId="470A926B" w:rsidR="00471BB5" w:rsidRPr="007C6DF6" w:rsidRDefault="00C45807" w:rsidP="00471BB5">
      <w:pPr>
        <w:spacing w:after="140" w:line="276" w:lineRule="auto"/>
        <w:jc w:val="both"/>
        <w:rPr>
          <w:rFonts w:ascii="Garamond" w:hAnsi="Garamond"/>
        </w:rPr>
      </w:pPr>
      <w:r w:rsidRPr="007C6DF6">
        <w:rPr>
          <w:rFonts w:ascii="Garamond" w:hAnsi="Garamond"/>
        </w:rPr>
        <w:t>Do zadań Miejskiego Zakładu Usług Komunalnych w Sosnowcu należy ponadto konserwacja oraz naprawa sygnalizacji świetlnych, a także przygotowywanie dokumentacji oraz koordynacja zadań związanych z ich budową.</w:t>
      </w:r>
      <w:r>
        <w:rPr>
          <w:rFonts w:ascii="Garamond" w:hAnsi="Garamond"/>
        </w:rPr>
        <w:t xml:space="preserve"> Obecnie procedowane jest postępowanie mające na celu wyłonienie w</w:t>
      </w:r>
      <w:r w:rsidR="00471BB5" w:rsidRPr="007C6DF6">
        <w:rPr>
          <w:rFonts w:ascii="Garamond" w:hAnsi="Garamond"/>
        </w:rPr>
        <w:t>ykonawc</w:t>
      </w:r>
      <w:r>
        <w:rPr>
          <w:rFonts w:ascii="Garamond" w:hAnsi="Garamond"/>
        </w:rPr>
        <w:t>y</w:t>
      </w:r>
      <w:r w:rsidR="00471BB5" w:rsidRPr="007C6DF6">
        <w:rPr>
          <w:rFonts w:ascii="Garamond" w:hAnsi="Garamond"/>
        </w:rPr>
        <w:t>, który wybuduje przejście dla pieszych wraz z sygnalizacją świetlną w ciągu ul. Orląt Lwowskich w rejonie</w:t>
      </w:r>
      <w:r w:rsidR="00C20670" w:rsidRPr="007C6DF6">
        <w:rPr>
          <w:rFonts w:ascii="Garamond" w:hAnsi="Garamond"/>
        </w:rPr>
        <w:br/>
      </w:r>
      <w:r w:rsidR="00471BB5" w:rsidRPr="007C6DF6">
        <w:rPr>
          <w:rFonts w:ascii="Garamond" w:hAnsi="Garamond"/>
        </w:rPr>
        <w:t>ul. Śliwki.</w:t>
      </w:r>
    </w:p>
    <w:p w14:paraId="107B59EA" w14:textId="337C38C2" w:rsidR="00471BB5" w:rsidRPr="007C6DF6" w:rsidRDefault="00471BB5" w:rsidP="00471BB5">
      <w:pPr>
        <w:spacing w:after="140" w:line="276" w:lineRule="auto"/>
        <w:jc w:val="both"/>
        <w:rPr>
          <w:rFonts w:ascii="Garamond" w:hAnsi="Garamond"/>
        </w:rPr>
      </w:pPr>
      <w:r w:rsidRPr="007C6DF6">
        <w:rPr>
          <w:rFonts w:ascii="Garamond" w:hAnsi="Garamond"/>
        </w:rPr>
        <w:t>Zakład prowadzi ponadto bieżącą kontrolę oraz poprawę stanu oznakowania poziomego dróg, w pierwszej kolejności w rejonie placówek oświatowych.</w:t>
      </w:r>
    </w:p>
    <w:p w14:paraId="35B94220" w14:textId="77777777" w:rsidR="00344181" w:rsidRPr="007C6DF6" w:rsidRDefault="00C45807">
      <w:pPr>
        <w:pStyle w:val="Nagwek1"/>
        <w:pBdr>
          <w:bottom w:val="single" w:sz="4" w:space="3" w:color="808080"/>
        </w:pBdr>
        <w:spacing w:before="260" w:after="110"/>
        <w:rPr>
          <w:rFonts w:ascii="Garamond" w:hAnsi="Garamond"/>
          <w:sz w:val="22"/>
          <w:szCs w:val="22"/>
        </w:rPr>
      </w:pPr>
      <w:r w:rsidRPr="007C6DF6">
        <w:rPr>
          <w:rFonts w:ascii="Garamond" w:hAnsi="Garamond"/>
          <w:b/>
          <w:bCs/>
          <w:color w:val="1A1A1A"/>
          <w:sz w:val="22"/>
          <w:szCs w:val="22"/>
        </w:rPr>
        <w:t>II. Stosowane technologie bieżących napraw</w:t>
      </w:r>
    </w:p>
    <w:p w14:paraId="1F2A9CB2" w14:textId="77777777" w:rsidR="00344181" w:rsidRPr="007C6DF6" w:rsidRDefault="00C45807">
      <w:pPr>
        <w:spacing w:after="140" w:line="276" w:lineRule="auto"/>
        <w:jc w:val="both"/>
        <w:rPr>
          <w:rFonts w:ascii="Garamond" w:hAnsi="Garamond"/>
        </w:rPr>
      </w:pPr>
      <w:r w:rsidRPr="007C6DF6">
        <w:rPr>
          <w:rFonts w:ascii="Garamond" w:hAnsi="Garamond"/>
        </w:rPr>
        <w:t>Bieżące naprawy nawierzchni prowadzone są przy użyciu trzech uzupełniających się technologii:</w:t>
      </w:r>
    </w:p>
    <w:p w14:paraId="40CA0EB0" w14:textId="63FB633D" w:rsidR="00344181" w:rsidRPr="007C6DF6" w:rsidRDefault="00C45807">
      <w:pPr>
        <w:spacing w:after="60" w:line="276" w:lineRule="auto"/>
        <w:jc w:val="both"/>
        <w:rPr>
          <w:rFonts w:ascii="Garamond" w:hAnsi="Garamond"/>
        </w:rPr>
      </w:pPr>
      <w:r w:rsidRPr="007C6DF6">
        <w:rPr>
          <w:rFonts w:ascii="Garamond" w:hAnsi="Garamond"/>
          <w:b/>
          <w:bCs/>
        </w:rPr>
        <w:t>1) Remonter</w:t>
      </w:r>
      <w:r w:rsidRPr="007C6DF6">
        <w:rPr>
          <w:rFonts w:ascii="Garamond" w:hAnsi="Garamond"/>
        </w:rPr>
        <w:t xml:space="preserve"> – naprawa ubytków metodą natryskową (grys kamienny z emulsją asfaltową), bez konieczności docinania krawędzi; technologia szybka, wykorzystywana do masowego usuwania wybojów</w:t>
      </w:r>
      <w:r w:rsidR="00BA071D">
        <w:rPr>
          <w:rFonts w:ascii="Garamond" w:hAnsi="Garamond"/>
        </w:rPr>
        <w:t>.</w:t>
      </w:r>
    </w:p>
    <w:p w14:paraId="22A24E5B" w14:textId="77777777" w:rsidR="00344181" w:rsidRPr="007C6DF6" w:rsidRDefault="00C45807">
      <w:pPr>
        <w:spacing w:after="60" w:line="276" w:lineRule="auto"/>
        <w:jc w:val="both"/>
        <w:rPr>
          <w:rFonts w:ascii="Garamond" w:hAnsi="Garamond"/>
        </w:rPr>
      </w:pPr>
      <w:r w:rsidRPr="007C6DF6">
        <w:rPr>
          <w:rFonts w:ascii="Garamond" w:hAnsi="Garamond"/>
          <w:b/>
          <w:bCs/>
        </w:rPr>
        <w:t>2) Termos</w:t>
      </w:r>
      <w:r w:rsidRPr="007C6DF6">
        <w:rPr>
          <w:rFonts w:ascii="Garamond" w:hAnsi="Garamond"/>
        </w:rPr>
        <w:t xml:space="preserve"> – uzupełnianie ubytków asfaltobetonem (mieszanką mineralno-asfaltową na gorąco), dowożonym w termosie; stosowany do napraw cząstkowych oraz odcinkowych odnów nawierzchni.</w:t>
      </w:r>
    </w:p>
    <w:p w14:paraId="47A4B96C" w14:textId="6075B0EC" w:rsidR="00344181" w:rsidRPr="007C6DF6" w:rsidRDefault="00C45807">
      <w:pPr>
        <w:spacing w:after="120" w:line="276" w:lineRule="auto"/>
        <w:jc w:val="both"/>
        <w:rPr>
          <w:rFonts w:ascii="Garamond" w:hAnsi="Garamond"/>
        </w:rPr>
      </w:pPr>
      <w:r w:rsidRPr="007C6DF6">
        <w:rPr>
          <w:rFonts w:ascii="Garamond" w:hAnsi="Garamond"/>
          <w:b/>
          <w:bCs/>
        </w:rPr>
        <w:t>3) Recykler</w:t>
      </w:r>
      <w:r w:rsidRPr="007C6DF6">
        <w:rPr>
          <w:rFonts w:ascii="Garamond" w:hAnsi="Garamond"/>
        </w:rPr>
        <w:t xml:space="preserve"> – </w:t>
      </w:r>
      <w:r w:rsidR="00C20670" w:rsidRPr="007C6DF6">
        <w:rPr>
          <w:rFonts w:ascii="Garamond" w:hAnsi="Garamond"/>
        </w:rPr>
        <w:t xml:space="preserve">doraźne naprawy w okresie zimowym </w:t>
      </w:r>
      <w:r w:rsidRPr="007C6DF6">
        <w:rPr>
          <w:rFonts w:ascii="Garamond" w:hAnsi="Garamond"/>
        </w:rPr>
        <w:t>z wykorzystaniem mieszanki wytwarzanej z destruktu asfaltowego (recykling na miejscu).</w:t>
      </w:r>
    </w:p>
    <w:p w14:paraId="28074EA3" w14:textId="77777777" w:rsidR="00344181" w:rsidRPr="007C6DF6" w:rsidRDefault="00C45807">
      <w:pPr>
        <w:pStyle w:val="Nagwek1"/>
        <w:pBdr>
          <w:bottom w:val="single" w:sz="4" w:space="3" w:color="808080"/>
        </w:pBdr>
        <w:spacing w:before="260" w:after="110"/>
        <w:rPr>
          <w:rFonts w:ascii="Garamond" w:hAnsi="Garamond"/>
          <w:sz w:val="22"/>
          <w:szCs w:val="22"/>
        </w:rPr>
      </w:pPr>
      <w:r w:rsidRPr="007C6DF6">
        <w:rPr>
          <w:rFonts w:ascii="Garamond" w:hAnsi="Garamond"/>
          <w:b/>
          <w:bCs/>
          <w:color w:val="1A1A1A"/>
          <w:sz w:val="22"/>
          <w:szCs w:val="22"/>
        </w:rPr>
        <w:t>III. Zużycie mieszanki mineralno-asfaltowej</w:t>
      </w:r>
    </w:p>
    <w:p w14:paraId="3B608527" w14:textId="77777777" w:rsidR="00344181" w:rsidRPr="007C6DF6" w:rsidRDefault="00C45807">
      <w:pPr>
        <w:spacing w:after="140" w:line="276" w:lineRule="auto"/>
        <w:jc w:val="both"/>
        <w:rPr>
          <w:rFonts w:ascii="Garamond" w:hAnsi="Garamond"/>
        </w:rPr>
      </w:pPr>
      <w:r w:rsidRPr="007C6DF6">
        <w:rPr>
          <w:rFonts w:ascii="Garamond" w:hAnsi="Garamond"/>
        </w:rPr>
        <w:t xml:space="preserve">Łączne zużycie mieszanki mineralno-asfaltowej w okresie sprawozdawczym wyniosło </w:t>
      </w:r>
      <w:r w:rsidRPr="007C6DF6">
        <w:rPr>
          <w:rFonts w:ascii="Garamond" w:hAnsi="Garamond"/>
          <w:b/>
          <w:bCs/>
        </w:rPr>
        <w:t>5 856,82 Mg</w:t>
      </w:r>
      <w:r w:rsidRPr="007C6DF6">
        <w:rPr>
          <w:rFonts w:ascii="Garamond" w:hAnsi="Garamond"/>
        </w:rPr>
        <w:t>. Na uzupełnianie ubytków technologią termosu przypada 350,69 Mg, natomiast pozostała masa stanowi nakładki asfaltowe (remonty dróg – odcinkowe odnowy nawierzchni).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50"/>
        <w:gridCol w:w="2301"/>
      </w:tblGrid>
      <w:tr w:rsidR="00344181" w:rsidRPr="007C6DF6" w14:paraId="78354C30" w14:textId="77777777" w:rsidTr="007C6DF6">
        <w:trPr>
          <w:cantSplit/>
          <w:tblHeader/>
        </w:trPr>
        <w:tc>
          <w:tcPr>
            <w:tcW w:w="7050" w:type="dxa"/>
            <w:tcBorders>
              <w:top w:val="single" w:sz="4" w:space="0" w:color="9A9A9A"/>
              <w:left w:val="single" w:sz="4" w:space="0" w:color="9A9A9A"/>
              <w:bottom w:val="single" w:sz="4" w:space="0" w:color="9A9A9A"/>
              <w:right w:val="single" w:sz="4" w:space="0" w:color="9A9A9A"/>
            </w:tcBorders>
            <w:shd w:val="clear" w:color="auto" w:fill="D9D9D9"/>
            <w:tcMar>
              <w:top w:w="34" w:type="dxa"/>
              <w:left w:w="90" w:type="dxa"/>
              <w:bottom w:w="34" w:type="dxa"/>
              <w:right w:w="90" w:type="dxa"/>
            </w:tcMar>
          </w:tcPr>
          <w:p w14:paraId="00E0FD04" w14:textId="77777777" w:rsidR="00344181" w:rsidRPr="007C6DF6" w:rsidRDefault="00C45807">
            <w:pPr>
              <w:spacing w:line="236" w:lineRule="auto"/>
              <w:jc w:val="center"/>
              <w:rPr>
                <w:rFonts w:ascii="Garamond" w:hAnsi="Garamond"/>
              </w:rPr>
            </w:pPr>
            <w:r w:rsidRPr="007C6DF6">
              <w:rPr>
                <w:rFonts w:ascii="Garamond" w:hAnsi="Garamond"/>
                <w:b/>
                <w:bCs/>
              </w:rPr>
              <w:t>Rodzaj robót</w:t>
            </w:r>
          </w:p>
        </w:tc>
        <w:tc>
          <w:tcPr>
            <w:tcW w:w="2301" w:type="dxa"/>
            <w:tcBorders>
              <w:top w:val="single" w:sz="4" w:space="0" w:color="9A9A9A"/>
              <w:left w:val="single" w:sz="4" w:space="0" w:color="9A9A9A"/>
              <w:bottom w:val="single" w:sz="4" w:space="0" w:color="9A9A9A"/>
              <w:right w:val="single" w:sz="4" w:space="0" w:color="9A9A9A"/>
            </w:tcBorders>
            <w:shd w:val="clear" w:color="auto" w:fill="D9D9D9"/>
            <w:tcMar>
              <w:top w:w="34" w:type="dxa"/>
              <w:left w:w="90" w:type="dxa"/>
              <w:bottom w:w="34" w:type="dxa"/>
              <w:right w:w="90" w:type="dxa"/>
            </w:tcMar>
          </w:tcPr>
          <w:p w14:paraId="52573FBE" w14:textId="77777777" w:rsidR="00344181" w:rsidRPr="007C6DF6" w:rsidRDefault="00C45807" w:rsidP="007C6DF6">
            <w:pPr>
              <w:spacing w:line="236" w:lineRule="auto"/>
              <w:ind w:right="616"/>
              <w:jc w:val="center"/>
              <w:rPr>
                <w:rFonts w:ascii="Garamond" w:hAnsi="Garamond"/>
              </w:rPr>
            </w:pPr>
            <w:r w:rsidRPr="007C6DF6">
              <w:rPr>
                <w:rFonts w:ascii="Garamond" w:hAnsi="Garamond"/>
                <w:b/>
                <w:bCs/>
              </w:rPr>
              <w:t>Zużycie mieszanki [Mg]</w:t>
            </w:r>
          </w:p>
        </w:tc>
      </w:tr>
      <w:tr w:rsidR="00344181" w:rsidRPr="007C6DF6" w14:paraId="4160767C" w14:textId="77777777" w:rsidTr="007C6DF6">
        <w:trPr>
          <w:cantSplit/>
        </w:trPr>
        <w:tc>
          <w:tcPr>
            <w:tcW w:w="7050"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FB8D5E2" w14:textId="77777777" w:rsidR="00344181" w:rsidRPr="007C6DF6" w:rsidRDefault="00C45807">
            <w:pPr>
              <w:spacing w:line="236" w:lineRule="auto"/>
              <w:rPr>
                <w:rFonts w:ascii="Garamond" w:hAnsi="Garamond"/>
              </w:rPr>
            </w:pPr>
            <w:r w:rsidRPr="007C6DF6">
              <w:rPr>
                <w:rFonts w:ascii="Garamond" w:hAnsi="Garamond"/>
              </w:rPr>
              <w:t>Termos (uzupełnianie ubytków)</w:t>
            </w:r>
          </w:p>
        </w:tc>
        <w:tc>
          <w:tcPr>
            <w:tcW w:w="2301"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0F21019" w14:textId="77777777" w:rsidR="00344181" w:rsidRPr="007C6DF6" w:rsidRDefault="00C45807" w:rsidP="007C6DF6">
            <w:pPr>
              <w:spacing w:line="236" w:lineRule="auto"/>
              <w:ind w:right="616"/>
              <w:jc w:val="right"/>
              <w:rPr>
                <w:rFonts w:ascii="Garamond" w:hAnsi="Garamond"/>
              </w:rPr>
            </w:pPr>
            <w:r w:rsidRPr="007C6DF6">
              <w:rPr>
                <w:rFonts w:ascii="Garamond" w:hAnsi="Garamond"/>
              </w:rPr>
              <w:t>350,69</w:t>
            </w:r>
          </w:p>
        </w:tc>
      </w:tr>
      <w:tr w:rsidR="00344181" w:rsidRPr="007C6DF6" w14:paraId="4E805CE9" w14:textId="77777777" w:rsidTr="007C6DF6">
        <w:trPr>
          <w:cantSplit/>
        </w:trPr>
        <w:tc>
          <w:tcPr>
            <w:tcW w:w="7050"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CAE4000" w14:textId="77777777" w:rsidR="00344181" w:rsidRPr="007C6DF6" w:rsidRDefault="00C45807">
            <w:pPr>
              <w:spacing w:line="236" w:lineRule="auto"/>
              <w:rPr>
                <w:rFonts w:ascii="Garamond" w:hAnsi="Garamond"/>
              </w:rPr>
            </w:pPr>
            <w:r w:rsidRPr="007C6DF6">
              <w:rPr>
                <w:rFonts w:ascii="Garamond" w:hAnsi="Garamond"/>
              </w:rPr>
              <w:t>Nakładki asfaltowe (remonty dróg – odcinkowe odnowy)</w:t>
            </w:r>
          </w:p>
        </w:tc>
        <w:tc>
          <w:tcPr>
            <w:tcW w:w="2301"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3DA0862" w14:textId="77777777" w:rsidR="00344181" w:rsidRPr="007C6DF6" w:rsidRDefault="00C45807" w:rsidP="007C6DF6">
            <w:pPr>
              <w:spacing w:line="236" w:lineRule="auto"/>
              <w:ind w:right="616"/>
              <w:jc w:val="right"/>
              <w:rPr>
                <w:rFonts w:ascii="Garamond" w:hAnsi="Garamond"/>
              </w:rPr>
            </w:pPr>
            <w:r w:rsidRPr="007C6DF6">
              <w:rPr>
                <w:rFonts w:ascii="Garamond" w:hAnsi="Garamond"/>
              </w:rPr>
              <w:t>5 506,13</w:t>
            </w:r>
          </w:p>
        </w:tc>
      </w:tr>
      <w:tr w:rsidR="00344181" w:rsidRPr="007C6DF6" w14:paraId="7BC4E33F" w14:textId="77777777" w:rsidTr="007C6DF6">
        <w:trPr>
          <w:cantSplit/>
        </w:trPr>
        <w:tc>
          <w:tcPr>
            <w:tcW w:w="7050" w:type="dxa"/>
            <w:tcBorders>
              <w:top w:val="single" w:sz="4" w:space="0" w:color="9A9A9A"/>
              <w:left w:val="single" w:sz="4" w:space="0" w:color="9A9A9A"/>
              <w:bottom w:val="single" w:sz="4" w:space="0" w:color="9A9A9A"/>
              <w:right w:val="single" w:sz="4" w:space="0" w:color="9A9A9A"/>
            </w:tcBorders>
            <w:shd w:val="clear" w:color="auto" w:fill="F2F2F2"/>
            <w:tcMar>
              <w:top w:w="34" w:type="dxa"/>
              <w:left w:w="90" w:type="dxa"/>
              <w:bottom w:w="34" w:type="dxa"/>
              <w:right w:w="90" w:type="dxa"/>
            </w:tcMar>
          </w:tcPr>
          <w:p w14:paraId="2D793129" w14:textId="77777777" w:rsidR="00344181" w:rsidRPr="007C6DF6" w:rsidRDefault="00C45807">
            <w:pPr>
              <w:spacing w:line="236" w:lineRule="auto"/>
              <w:rPr>
                <w:rFonts w:ascii="Garamond" w:hAnsi="Garamond"/>
              </w:rPr>
            </w:pPr>
            <w:r w:rsidRPr="007C6DF6">
              <w:rPr>
                <w:rFonts w:ascii="Garamond" w:hAnsi="Garamond"/>
                <w:b/>
                <w:bCs/>
              </w:rPr>
              <w:t>RAZEM mieszanka mineralno-asfaltowa</w:t>
            </w:r>
          </w:p>
        </w:tc>
        <w:tc>
          <w:tcPr>
            <w:tcW w:w="2301" w:type="dxa"/>
            <w:tcBorders>
              <w:top w:val="single" w:sz="4" w:space="0" w:color="9A9A9A"/>
              <w:left w:val="single" w:sz="4" w:space="0" w:color="9A9A9A"/>
              <w:bottom w:val="single" w:sz="4" w:space="0" w:color="9A9A9A"/>
              <w:right w:val="single" w:sz="4" w:space="0" w:color="9A9A9A"/>
            </w:tcBorders>
            <w:shd w:val="clear" w:color="auto" w:fill="F2F2F2"/>
            <w:tcMar>
              <w:top w:w="34" w:type="dxa"/>
              <w:left w:w="90" w:type="dxa"/>
              <w:bottom w:w="34" w:type="dxa"/>
              <w:right w:w="90" w:type="dxa"/>
            </w:tcMar>
          </w:tcPr>
          <w:p w14:paraId="1D5FB58F" w14:textId="77777777" w:rsidR="00344181" w:rsidRPr="007C6DF6" w:rsidRDefault="00C45807" w:rsidP="007C6DF6">
            <w:pPr>
              <w:spacing w:line="236" w:lineRule="auto"/>
              <w:ind w:right="616"/>
              <w:jc w:val="right"/>
              <w:rPr>
                <w:rFonts w:ascii="Garamond" w:hAnsi="Garamond"/>
              </w:rPr>
            </w:pPr>
            <w:r w:rsidRPr="007C6DF6">
              <w:rPr>
                <w:rFonts w:ascii="Garamond" w:hAnsi="Garamond"/>
                <w:b/>
                <w:bCs/>
              </w:rPr>
              <w:t>5 856,82</w:t>
            </w:r>
          </w:p>
        </w:tc>
      </w:tr>
    </w:tbl>
    <w:p w14:paraId="4B4EDFD9" w14:textId="0F3B79E6" w:rsidR="00344181" w:rsidRPr="007C6DF6" w:rsidRDefault="00C45807">
      <w:pPr>
        <w:spacing w:before="100" w:after="140" w:line="276" w:lineRule="auto"/>
        <w:jc w:val="both"/>
        <w:rPr>
          <w:rFonts w:ascii="Garamond" w:hAnsi="Garamond"/>
        </w:rPr>
      </w:pPr>
      <w:r w:rsidRPr="007C6DF6">
        <w:rPr>
          <w:rFonts w:ascii="Garamond" w:hAnsi="Garamond"/>
          <w:i/>
          <w:iCs/>
        </w:rPr>
        <w:t>Niezależnie od powyższego, przy zastosowaniu</w:t>
      </w:r>
      <w:r w:rsidR="00550EE6" w:rsidRPr="007C6DF6">
        <w:rPr>
          <w:rFonts w:ascii="Garamond" w:hAnsi="Garamond"/>
          <w:i/>
          <w:iCs/>
        </w:rPr>
        <w:t xml:space="preserve"> mieszanki emulsyjno-grysowej </w:t>
      </w:r>
      <w:r w:rsidRPr="007C6DF6">
        <w:rPr>
          <w:rFonts w:ascii="Garamond" w:hAnsi="Garamond"/>
          <w:i/>
          <w:iCs/>
        </w:rPr>
        <w:t xml:space="preserve"> wykonano naprawy </w:t>
      </w:r>
      <w:r w:rsidR="00550EE6" w:rsidRPr="007C6DF6">
        <w:rPr>
          <w:rFonts w:ascii="Garamond" w:hAnsi="Garamond"/>
          <w:i/>
          <w:iCs/>
        </w:rPr>
        <w:t>doraźne</w:t>
      </w:r>
      <w:r w:rsidRPr="007C6DF6">
        <w:rPr>
          <w:rFonts w:ascii="Garamond" w:hAnsi="Garamond"/>
          <w:i/>
          <w:iCs/>
        </w:rPr>
        <w:t xml:space="preserve"> (</w:t>
      </w:r>
      <w:r w:rsidR="00550EE6" w:rsidRPr="007C6DF6">
        <w:rPr>
          <w:rFonts w:ascii="Garamond" w:hAnsi="Garamond"/>
          <w:i/>
          <w:iCs/>
        </w:rPr>
        <w:t xml:space="preserve">zużyto ok. </w:t>
      </w:r>
      <w:r w:rsidRPr="007C6DF6">
        <w:rPr>
          <w:rFonts w:ascii="Garamond" w:hAnsi="Garamond"/>
          <w:i/>
          <w:iCs/>
        </w:rPr>
        <w:t>377,8 Mg mieszanki grysowo-emulsyjnej) oraz</w:t>
      </w:r>
      <w:r w:rsidR="00550EE6" w:rsidRPr="007C6DF6">
        <w:rPr>
          <w:rFonts w:ascii="Garamond" w:hAnsi="Garamond"/>
          <w:i/>
          <w:iCs/>
        </w:rPr>
        <w:t xml:space="preserve"> przy użyciu</w:t>
      </w:r>
      <w:r w:rsidRPr="007C6DF6">
        <w:rPr>
          <w:rFonts w:ascii="Garamond" w:hAnsi="Garamond"/>
          <w:i/>
          <w:iCs/>
        </w:rPr>
        <w:t xml:space="preserve"> Recykler</w:t>
      </w:r>
      <w:r w:rsidR="00550EE6" w:rsidRPr="007C6DF6">
        <w:rPr>
          <w:rFonts w:ascii="Garamond" w:hAnsi="Garamond"/>
          <w:i/>
          <w:iCs/>
        </w:rPr>
        <w:t>a</w:t>
      </w:r>
      <w:r w:rsidRPr="007C6DF6">
        <w:rPr>
          <w:rFonts w:ascii="Garamond" w:hAnsi="Garamond"/>
          <w:i/>
          <w:iCs/>
        </w:rPr>
        <w:t xml:space="preserve"> (1,2 Mg). </w:t>
      </w:r>
    </w:p>
    <w:p w14:paraId="40BED9FF" w14:textId="77777777" w:rsidR="00C45807" w:rsidRDefault="00C45807">
      <w:pPr>
        <w:rPr>
          <w:rFonts w:ascii="Garamond" w:hAnsi="Garamond"/>
          <w:b/>
          <w:bCs/>
          <w:color w:val="1A1A1A"/>
        </w:rPr>
      </w:pPr>
      <w:r>
        <w:rPr>
          <w:rFonts w:ascii="Garamond" w:hAnsi="Garamond"/>
          <w:b/>
          <w:bCs/>
          <w:color w:val="1A1A1A"/>
        </w:rPr>
        <w:br w:type="page"/>
      </w:r>
    </w:p>
    <w:p w14:paraId="2BEE5A54" w14:textId="7B9FE91C" w:rsidR="00344181" w:rsidRPr="007C6DF6" w:rsidRDefault="00C45807" w:rsidP="00550EE6">
      <w:pPr>
        <w:pStyle w:val="Nagwek1"/>
        <w:pBdr>
          <w:bottom w:val="single" w:sz="4" w:space="3" w:color="808080"/>
        </w:pBdr>
        <w:spacing w:before="260" w:after="110"/>
        <w:jc w:val="both"/>
        <w:rPr>
          <w:rFonts w:ascii="Garamond" w:hAnsi="Garamond"/>
          <w:sz w:val="22"/>
          <w:szCs w:val="22"/>
        </w:rPr>
      </w:pPr>
      <w:r w:rsidRPr="007C6DF6">
        <w:rPr>
          <w:rFonts w:ascii="Garamond" w:hAnsi="Garamond"/>
          <w:b/>
          <w:bCs/>
          <w:color w:val="1A1A1A"/>
          <w:sz w:val="22"/>
          <w:szCs w:val="22"/>
        </w:rPr>
        <w:lastRenderedPageBreak/>
        <w:t>IV. Wykaz ulic</w:t>
      </w:r>
      <w:r w:rsidR="00550EE6" w:rsidRPr="007C6DF6">
        <w:rPr>
          <w:rFonts w:ascii="Garamond" w:hAnsi="Garamond"/>
          <w:b/>
          <w:bCs/>
          <w:color w:val="1A1A1A"/>
          <w:sz w:val="22"/>
          <w:szCs w:val="22"/>
        </w:rPr>
        <w:t xml:space="preserve">, na których wykonano naprawy przy </w:t>
      </w:r>
      <w:r w:rsidRPr="007C6DF6">
        <w:rPr>
          <w:rFonts w:ascii="Garamond" w:hAnsi="Garamond"/>
          <w:b/>
          <w:bCs/>
          <w:color w:val="1A1A1A"/>
          <w:sz w:val="22"/>
          <w:szCs w:val="22"/>
        </w:rPr>
        <w:t>użyci</w:t>
      </w:r>
      <w:r w:rsidR="00550EE6" w:rsidRPr="007C6DF6">
        <w:rPr>
          <w:rFonts w:ascii="Garamond" w:hAnsi="Garamond"/>
          <w:b/>
          <w:bCs/>
          <w:color w:val="1A1A1A"/>
          <w:sz w:val="22"/>
          <w:szCs w:val="22"/>
        </w:rPr>
        <w:t>u</w:t>
      </w:r>
      <w:r w:rsidRPr="007C6DF6">
        <w:rPr>
          <w:rFonts w:ascii="Garamond" w:hAnsi="Garamond"/>
          <w:b/>
          <w:bCs/>
          <w:color w:val="1A1A1A"/>
          <w:sz w:val="22"/>
          <w:szCs w:val="22"/>
        </w:rPr>
        <w:t xml:space="preserve"> mieszanki mineralno-</w:t>
      </w:r>
      <w:r w:rsidR="00550EE6" w:rsidRPr="007C6DF6">
        <w:rPr>
          <w:rFonts w:ascii="Garamond" w:hAnsi="Garamond"/>
          <w:b/>
          <w:bCs/>
          <w:color w:val="1A1A1A"/>
          <w:sz w:val="22"/>
          <w:szCs w:val="22"/>
        </w:rPr>
        <w:t>a</w:t>
      </w:r>
      <w:r w:rsidRPr="007C6DF6">
        <w:rPr>
          <w:rFonts w:ascii="Garamond" w:hAnsi="Garamond"/>
          <w:b/>
          <w:bCs/>
          <w:color w:val="1A1A1A"/>
          <w:sz w:val="22"/>
          <w:szCs w:val="22"/>
        </w:rPr>
        <w:t>sfaltowej</w:t>
      </w:r>
    </w:p>
    <w:p w14:paraId="720C21D4" w14:textId="4656E704" w:rsidR="00344181" w:rsidRPr="007C6DF6" w:rsidRDefault="00C45807">
      <w:pPr>
        <w:spacing w:after="140" w:line="276" w:lineRule="auto"/>
        <w:jc w:val="both"/>
        <w:rPr>
          <w:rFonts w:ascii="Garamond" w:hAnsi="Garamond"/>
        </w:rPr>
      </w:pPr>
      <w:r w:rsidRPr="007C6DF6">
        <w:rPr>
          <w:rFonts w:ascii="Garamond" w:hAnsi="Garamond"/>
        </w:rPr>
        <w:t>Poniższe zestawienie obejmuje ulice i lokalizacje, na których w okresie sprawozdawczym wbudowano mieszankę mineralno-asfaltową</w:t>
      </w:r>
      <w:r w:rsidR="00550EE6" w:rsidRPr="007C6DF6">
        <w:rPr>
          <w:rFonts w:ascii="Garamond" w:hAnsi="Garamond"/>
        </w:rPr>
        <w:t xml:space="preserve"> za kwotę ok. 2 100 000,00 zł. </w:t>
      </w:r>
      <w:r w:rsidRPr="007C6DF6">
        <w:rPr>
          <w:rFonts w:ascii="Garamond" w:hAnsi="Garamond"/>
        </w:rPr>
        <w:t>(uzupełnianie ubytków oraz nakładki asfaltowe).</w:t>
      </w:r>
      <w:r w:rsidR="00550EE6" w:rsidRPr="007C6DF6">
        <w:rPr>
          <w:rFonts w:ascii="Garamond" w:hAnsi="Garamond"/>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4"/>
        <w:gridCol w:w="3118"/>
        <w:gridCol w:w="3119"/>
      </w:tblGrid>
      <w:tr w:rsidR="00344181" w:rsidRPr="007C6DF6" w14:paraId="5ECF7E4C" w14:textId="77777777" w:rsidTr="007C6DF6">
        <w:trPr>
          <w:cantSplit/>
          <w:tblHeader/>
        </w:trPr>
        <w:tc>
          <w:tcPr>
            <w:tcW w:w="3114" w:type="dxa"/>
            <w:tcBorders>
              <w:top w:val="single" w:sz="4" w:space="0" w:color="9A9A9A"/>
              <w:left w:val="single" w:sz="4" w:space="0" w:color="9A9A9A"/>
              <w:bottom w:val="single" w:sz="4" w:space="0" w:color="9A9A9A"/>
              <w:right w:val="single" w:sz="4" w:space="0" w:color="9A9A9A"/>
            </w:tcBorders>
            <w:shd w:val="clear" w:color="auto" w:fill="D9D9D9"/>
            <w:tcMar>
              <w:top w:w="34" w:type="dxa"/>
              <w:left w:w="90" w:type="dxa"/>
              <w:bottom w:w="34" w:type="dxa"/>
              <w:right w:w="90" w:type="dxa"/>
            </w:tcMar>
          </w:tcPr>
          <w:p w14:paraId="567AAFA2" w14:textId="77777777" w:rsidR="00344181" w:rsidRPr="007C6DF6" w:rsidRDefault="00C45807">
            <w:pPr>
              <w:spacing w:line="236" w:lineRule="auto"/>
              <w:jc w:val="center"/>
              <w:rPr>
                <w:rFonts w:ascii="Garamond" w:hAnsi="Garamond"/>
              </w:rPr>
            </w:pPr>
            <w:r w:rsidRPr="007C6DF6">
              <w:rPr>
                <w:rFonts w:ascii="Garamond" w:hAnsi="Garamond"/>
                <w:b/>
                <w:bCs/>
              </w:rPr>
              <w:t>Ulica</w:t>
            </w:r>
          </w:p>
        </w:tc>
        <w:tc>
          <w:tcPr>
            <w:tcW w:w="3118" w:type="dxa"/>
            <w:tcBorders>
              <w:top w:val="single" w:sz="4" w:space="0" w:color="9A9A9A"/>
              <w:left w:val="single" w:sz="4" w:space="0" w:color="9A9A9A"/>
              <w:bottom w:val="single" w:sz="4" w:space="0" w:color="9A9A9A"/>
              <w:right w:val="single" w:sz="4" w:space="0" w:color="9A9A9A"/>
            </w:tcBorders>
            <w:shd w:val="clear" w:color="auto" w:fill="D9D9D9"/>
            <w:tcMar>
              <w:top w:w="34" w:type="dxa"/>
              <w:left w:w="90" w:type="dxa"/>
              <w:bottom w:w="34" w:type="dxa"/>
              <w:right w:w="90" w:type="dxa"/>
            </w:tcMar>
          </w:tcPr>
          <w:p w14:paraId="3BB0D02A" w14:textId="77777777" w:rsidR="00344181" w:rsidRPr="007C6DF6" w:rsidRDefault="00C45807">
            <w:pPr>
              <w:spacing w:line="236" w:lineRule="auto"/>
              <w:jc w:val="center"/>
              <w:rPr>
                <w:rFonts w:ascii="Garamond" w:hAnsi="Garamond"/>
              </w:rPr>
            </w:pPr>
            <w:r w:rsidRPr="007C6DF6">
              <w:rPr>
                <w:rFonts w:ascii="Garamond" w:hAnsi="Garamond"/>
                <w:b/>
                <w:bCs/>
              </w:rPr>
              <w:t>Ulica</w:t>
            </w:r>
          </w:p>
        </w:tc>
        <w:tc>
          <w:tcPr>
            <w:tcW w:w="3119" w:type="dxa"/>
            <w:tcBorders>
              <w:top w:val="single" w:sz="4" w:space="0" w:color="9A9A9A"/>
              <w:left w:val="single" w:sz="4" w:space="0" w:color="9A9A9A"/>
              <w:bottom w:val="single" w:sz="4" w:space="0" w:color="9A9A9A"/>
              <w:right w:val="single" w:sz="4" w:space="0" w:color="9A9A9A"/>
            </w:tcBorders>
            <w:shd w:val="clear" w:color="auto" w:fill="D9D9D9"/>
            <w:tcMar>
              <w:top w:w="34" w:type="dxa"/>
              <w:left w:w="90" w:type="dxa"/>
              <w:bottom w:w="34" w:type="dxa"/>
              <w:right w:w="90" w:type="dxa"/>
            </w:tcMar>
          </w:tcPr>
          <w:p w14:paraId="092EADD5" w14:textId="77777777" w:rsidR="00344181" w:rsidRPr="007C6DF6" w:rsidRDefault="00C45807">
            <w:pPr>
              <w:spacing w:line="236" w:lineRule="auto"/>
              <w:jc w:val="center"/>
              <w:rPr>
                <w:rFonts w:ascii="Garamond" w:hAnsi="Garamond"/>
              </w:rPr>
            </w:pPr>
            <w:r w:rsidRPr="007C6DF6">
              <w:rPr>
                <w:rFonts w:ascii="Garamond" w:hAnsi="Garamond"/>
                <w:b/>
                <w:bCs/>
              </w:rPr>
              <w:t>Ulica</w:t>
            </w:r>
          </w:p>
        </w:tc>
      </w:tr>
      <w:tr w:rsidR="00344181" w:rsidRPr="007C6DF6" w14:paraId="2BD69F3A"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92D131B" w14:textId="77777777" w:rsidR="00344181" w:rsidRPr="007C6DF6" w:rsidRDefault="00C45807">
            <w:pPr>
              <w:spacing w:line="236" w:lineRule="auto"/>
              <w:rPr>
                <w:rFonts w:ascii="Garamond" w:hAnsi="Garamond"/>
              </w:rPr>
            </w:pPr>
            <w:r w:rsidRPr="007C6DF6">
              <w:rPr>
                <w:rFonts w:ascii="Garamond" w:hAnsi="Garamond"/>
              </w:rPr>
              <w:t>11 Listopada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142E96C" w14:textId="77777777" w:rsidR="00344181" w:rsidRPr="007C6DF6" w:rsidRDefault="00C45807">
            <w:pPr>
              <w:spacing w:line="236" w:lineRule="auto"/>
              <w:rPr>
                <w:rFonts w:ascii="Garamond" w:hAnsi="Garamond"/>
              </w:rPr>
            </w:pPr>
            <w:r w:rsidRPr="007C6DF6">
              <w:rPr>
                <w:rFonts w:ascii="Garamond" w:hAnsi="Garamond"/>
              </w:rPr>
              <w:t>3 Maja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F019C50" w14:textId="77777777" w:rsidR="00344181" w:rsidRPr="007C6DF6" w:rsidRDefault="00C45807">
            <w:pPr>
              <w:spacing w:line="236" w:lineRule="auto"/>
              <w:rPr>
                <w:rFonts w:ascii="Garamond" w:hAnsi="Garamond"/>
              </w:rPr>
            </w:pPr>
            <w:r w:rsidRPr="007C6DF6">
              <w:rPr>
                <w:rFonts w:ascii="Garamond" w:hAnsi="Garamond"/>
              </w:rPr>
              <w:t>Baczyńskiego</w:t>
            </w:r>
          </w:p>
        </w:tc>
      </w:tr>
      <w:tr w:rsidR="00344181" w:rsidRPr="007C6DF6" w14:paraId="7E4A6FF8"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3A738C7" w14:textId="77777777" w:rsidR="00344181" w:rsidRPr="007C6DF6" w:rsidRDefault="00C45807">
            <w:pPr>
              <w:spacing w:line="236" w:lineRule="auto"/>
              <w:rPr>
                <w:rFonts w:ascii="Garamond" w:hAnsi="Garamond"/>
              </w:rPr>
            </w:pPr>
            <w:r w:rsidRPr="007C6DF6">
              <w:rPr>
                <w:rFonts w:ascii="Garamond" w:hAnsi="Garamond"/>
              </w:rPr>
              <w:t>Blachnickiego</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13A19CA" w14:textId="77777777" w:rsidR="00344181" w:rsidRPr="007C6DF6" w:rsidRDefault="00C45807">
            <w:pPr>
              <w:spacing w:line="236" w:lineRule="auto"/>
              <w:rPr>
                <w:rFonts w:ascii="Garamond" w:hAnsi="Garamond"/>
              </w:rPr>
            </w:pPr>
            <w:r w:rsidRPr="007C6DF6">
              <w:rPr>
                <w:rFonts w:ascii="Garamond" w:hAnsi="Garamond"/>
              </w:rPr>
              <w:t>BMC</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CFC18A6" w14:textId="77777777" w:rsidR="00344181" w:rsidRPr="007C6DF6" w:rsidRDefault="00C45807">
            <w:pPr>
              <w:spacing w:line="236" w:lineRule="auto"/>
              <w:rPr>
                <w:rFonts w:ascii="Garamond" w:hAnsi="Garamond"/>
              </w:rPr>
            </w:pPr>
            <w:r w:rsidRPr="007C6DF6">
              <w:rPr>
                <w:rFonts w:ascii="Garamond" w:hAnsi="Garamond"/>
              </w:rPr>
              <w:t>Braci Mieroszewskich</w:t>
            </w:r>
          </w:p>
        </w:tc>
      </w:tr>
      <w:tr w:rsidR="00344181" w:rsidRPr="007C6DF6" w14:paraId="2C366619"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8B66ADE" w14:textId="77777777" w:rsidR="00344181" w:rsidRPr="007C6DF6" w:rsidRDefault="00C45807">
            <w:pPr>
              <w:spacing w:line="236" w:lineRule="auto"/>
              <w:rPr>
                <w:rFonts w:ascii="Garamond" w:hAnsi="Garamond"/>
              </w:rPr>
            </w:pPr>
            <w:r w:rsidRPr="007C6DF6">
              <w:rPr>
                <w:rFonts w:ascii="Garamond" w:hAnsi="Garamond"/>
              </w:rPr>
              <w:t>Broniewskiego</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92E7E2B" w14:textId="77777777" w:rsidR="00344181" w:rsidRPr="007C6DF6" w:rsidRDefault="00C45807">
            <w:pPr>
              <w:spacing w:line="236" w:lineRule="auto"/>
              <w:rPr>
                <w:rFonts w:ascii="Garamond" w:hAnsi="Garamond"/>
              </w:rPr>
            </w:pPr>
            <w:r w:rsidRPr="007C6DF6">
              <w:rPr>
                <w:rFonts w:ascii="Garamond" w:hAnsi="Garamond"/>
              </w:rPr>
              <w:t>Bryniczna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7AB2850" w14:textId="77777777" w:rsidR="00344181" w:rsidRPr="007C6DF6" w:rsidRDefault="00C45807">
            <w:pPr>
              <w:spacing w:line="236" w:lineRule="auto"/>
              <w:rPr>
                <w:rFonts w:ascii="Garamond" w:hAnsi="Garamond"/>
              </w:rPr>
            </w:pPr>
            <w:r w:rsidRPr="007C6DF6">
              <w:rPr>
                <w:rFonts w:ascii="Garamond" w:hAnsi="Garamond"/>
              </w:rPr>
              <w:t>Czerwonego Krzyża</w:t>
            </w:r>
          </w:p>
        </w:tc>
      </w:tr>
      <w:tr w:rsidR="00344181" w:rsidRPr="007C6DF6" w14:paraId="0D977DB7"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DF7892D" w14:textId="77777777" w:rsidR="00344181" w:rsidRPr="007C6DF6" w:rsidRDefault="00C45807">
            <w:pPr>
              <w:spacing w:line="236" w:lineRule="auto"/>
              <w:rPr>
                <w:rFonts w:ascii="Garamond" w:hAnsi="Garamond"/>
              </w:rPr>
            </w:pPr>
            <w:r w:rsidRPr="007C6DF6">
              <w:rPr>
                <w:rFonts w:ascii="Garamond" w:hAnsi="Garamond"/>
              </w:rPr>
              <w:t>Daimlera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C5650BF" w14:textId="77777777" w:rsidR="00344181" w:rsidRPr="007C6DF6" w:rsidRDefault="00C45807">
            <w:pPr>
              <w:spacing w:line="236" w:lineRule="auto"/>
              <w:rPr>
                <w:rFonts w:ascii="Garamond" w:hAnsi="Garamond"/>
              </w:rPr>
            </w:pPr>
            <w:r w:rsidRPr="007C6DF6">
              <w:rPr>
                <w:rFonts w:ascii="Garamond" w:hAnsi="Garamond"/>
              </w:rPr>
              <w:t>DK 94</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664A193" w14:textId="77777777" w:rsidR="00344181" w:rsidRPr="007C6DF6" w:rsidRDefault="00C45807">
            <w:pPr>
              <w:spacing w:line="236" w:lineRule="auto"/>
              <w:rPr>
                <w:rFonts w:ascii="Garamond" w:hAnsi="Garamond"/>
              </w:rPr>
            </w:pPr>
            <w:r w:rsidRPr="007C6DF6">
              <w:rPr>
                <w:rFonts w:ascii="Garamond" w:hAnsi="Garamond"/>
              </w:rPr>
              <w:t>Dormana</w:t>
            </w:r>
          </w:p>
        </w:tc>
      </w:tr>
      <w:tr w:rsidR="00344181" w:rsidRPr="007C6DF6" w14:paraId="39C0D87F"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7BE8BF5" w14:textId="77777777" w:rsidR="00344181" w:rsidRPr="007C6DF6" w:rsidRDefault="00C45807">
            <w:pPr>
              <w:spacing w:line="236" w:lineRule="auto"/>
              <w:rPr>
                <w:rFonts w:ascii="Garamond" w:hAnsi="Garamond"/>
              </w:rPr>
            </w:pPr>
            <w:r w:rsidRPr="007C6DF6">
              <w:rPr>
                <w:rFonts w:ascii="Garamond" w:hAnsi="Garamond"/>
              </w:rPr>
              <w:t>Dworska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40BEB81" w14:textId="77777777" w:rsidR="00344181" w:rsidRPr="007C6DF6" w:rsidRDefault="00C45807">
            <w:pPr>
              <w:spacing w:line="236" w:lineRule="auto"/>
              <w:rPr>
                <w:rFonts w:ascii="Garamond" w:hAnsi="Garamond"/>
              </w:rPr>
            </w:pPr>
            <w:r w:rsidRPr="007C6DF6">
              <w:rPr>
                <w:rFonts w:ascii="Garamond" w:hAnsi="Garamond"/>
              </w:rPr>
              <w:t>Gacka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85681DD" w14:textId="77777777" w:rsidR="00344181" w:rsidRPr="007C6DF6" w:rsidRDefault="00C45807">
            <w:pPr>
              <w:spacing w:line="236" w:lineRule="auto"/>
              <w:rPr>
                <w:rFonts w:ascii="Garamond" w:hAnsi="Garamond"/>
              </w:rPr>
            </w:pPr>
            <w:r w:rsidRPr="007C6DF6">
              <w:rPr>
                <w:rFonts w:ascii="Garamond" w:hAnsi="Garamond"/>
              </w:rPr>
              <w:t>Gacka ścieżka</w:t>
            </w:r>
          </w:p>
        </w:tc>
      </w:tr>
      <w:tr w:rsidR="00344181" w:rsidRPr="007C6DF6" w14:paraId="3AC8096E"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63E587A" w14:textId="77777777" w:rsidR="00344181" w:rsidRPr="007C6DF6" w:rsidRDefault="00C45807">
            <w:pPr>
              <w:spacing w:line="236" w:lineRule="auto"/>
              <w:rPr>
                <w:rFonts w:ascii="Garamond" w:hAnsi="Garamond"/>
              </w:rPr>
            </w:pPr>
            <w:r w:rsidRPr="007C6DF6">
              <w:rPr>
                <w:rFonts w:ascii="Garamond" w:hAnsi="Garamond"/>
              </w:rPr>
              <w:t>Gałczyńskiego/Starzyńskiego</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0D52015" w14:textId="77777777" w:rsidR="00344181" w:rsidRPr="007C6DF6" w:rsidRDefault="00C45807">
            <w:pPr>
              <w:spacing w:line="236" w:lineRule="auto"/>
              <w:rPr>
                <w:rFonts w:ascii="Garamond" w:hAnsi="Garamond"/>
              </w:rPr>
            </w:pPr>
            <w:r w:rsidRPr="007C6DF6">
              <w:rPr>
                <w:rFonts w:ascii="Garamond" w:hAnsi="Garamond"/>
              </w:rPr>
              <w:t>Grabowa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B3C7E59" w14:textId="77777777" w:rsidR="00344181" w:rsidRPr="007C6DF6" w:rsidRDefault="00C45807">
            <w:pPr>
              <w:spacing w:line="236" w:lineRule="auto"/>
              <w:rPr>
                <w:rFonts w:ascii="Garamond" w:hAnsi="Garamond"/>
              </w:rPr>
            </w:pPr>
            <w:r w:rsidRPr="007C6DF6">
              <w:rPr>
                <w:rFonts w:ascii="Garamond" w:hAnsi="Garamond"/>
              </w:rPr>
              <w:t>Grota Roweckiego</w:t>
            </w:r>
          </w:p>
        </w:tc>
      </w:tr>
      <w:tr w:rsidR="00344181" w:rsidRPr="007C6DF6" w14:paraId="34983274"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71E866C" w14:textId="77777777" w:rsidR="00344181" w:rsidRPr="007C6DF6" w:rsidRDefault="00C45807">
            <w:pPr>
              <w:spacing w:line="236" w:lineRule="auto"/>
              <w:rPr>
                <w:rFonts w:ascii="Garamond" w:hAnsi="Garamond"/>
              </w:rPr>
            </w:pPr>
            <w:r w:rsidRPr="007C6DF6">
              <w:rPr>
                <w:rFonts w:ascii="Garamond" w:hAnsi="Garamond"/>
              </w:rPr>
              <w:t>Hubala-Dobrzańskiego</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9179F52" w14:textId="77777777" w:rsidR="00344181" w:rsidRPr="007C6DF6" w:rsidRDefault="00C45807">
            <w:pPr>
              <w:spacing w:line="236" w:lineRule="auto"/>
              <w:rPr>
                <w:rFonts w:ascii="Garamond" w:hAnsi="Garamond"/>
              </w:rPr>
            </w:pPr>
            <w:r w:rsidRPr="007C6DF6">
              <w:rPr>
                <w:rFonts w:ascii="Garamond" w:hAnsi="Garamond"/>
              </w:rPr>
              <w:t>Inwestycyjna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A47EE91" w14:textId="77777777" w:rsidR="00344181" w:rsidRPr="007C6DF6" w:rsidRDefault="00C45807">
            <w:pPr>
              <w:spacing w:line="236" w:lineRule="auto"/>
              <w:rPr>
                <w:rFonts w:ascii="Garamond" w:hAnsi="Garamond"/>
              </w:rPr>
            </w:pPr>
            <w:r w:rsidRPr="007C6DF6">
              <w:rPr>
                <w:rFonts w:ascii="Garamond" w:hAnsi="Garamond"/>
              </w:rPr>
              <w:t>Jagiellońska</w:t>
            </w:r>
          </w:p>
        </w:tc>
      </w:tr>
      <w:tr w:rsidR="00344181" w:rsidRPr="007C6DF6" w14:paraId="7C106823"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DD456B2" w14:textId="77777777" w:rsidR="00344181" w:rsidRPr="007C6DF6" w:rsidRDefault="00C45807">
            <w:pPr>
              <w:spacing w:line="236" w:lineRule="auto"/>
              <w:rPr>
                <w:rFonts w:ascii="Garamond" w:hAnsi="Garamond"/>
              </w:rPr>
            </w:pPr>
            <w:r w:rsidRPr="007C6DF6">
              <w:rPr>
                <w:rFonts w:ascii="Garamond" w:hAnsi="Garamond"/>
              </w:rPr>
              <w:t>Jagiełły</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60EBA3C" w14:textId="77777777" w:rsidR="00344181" w:rsidRPr="007C6DF6" w:rsidRDefault="00C45807">
            <w:pPr>
              <w:spacing w:line="236" w:lineRule="auto"/>
              <w:rPr>
                <w:rFonts w:ascii="Garamond" w:hAnsi="Garamond"/>
              </w:rPr>
            </w:pPr>
            <w:r w:rsidRPr="007C6DF6">
              <w:rPr>
                <w:rFonts w:ascii="Garamond" w:hAnsi="Garamond"/>
              </w:rPr>
              <w:t>Kapturka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E0B8C40" w14:textId="77777777" w:rsidR="00344181" w:rsidRPr="007C6DF6" w:rsidRDefault="00C45807">
            <w:pPr>
              <w:spacing w:line="236" w:lineRule="auto"/>
              <w:rPr>
                <w:rFonts w:ascii="Garamond" w:hAnsi="Garamond"/>
              </w:rPr>
            </w:pPr>
            <w:r w:rsidRPr="007C6DF6">
              <w:rPr>
                <w:rFonts w:ascii="Garamond" w:hAnsi="Garamond"/>
              </w:rPr>
              <w:t>Kasprowicza</w:t>
            </w:r>
          </w:p>
        </w:tc>
      </w:tr>
      <w:tr w:rsidR="00344181" w:rsidRPr="007C6DF6" w14:paraId="161D9D93"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C77EE58" w14:textId="77777777" w:rsidR="00344181" w:rsidRPr="007C6DF6" w:rsidRDefault="00C45807">
            <w:pPr>
              <w:spacing w:line="236" w:lineRule="auto"/>
              <w:rPr>
                <w:rFonts w:ascii="Garamond" w:hAnsi="Garamond"/>
              </w:rPr>
            </w:pPr>
            <w:r w:rsidRPr="007C6DF6">
              <w:rPr>
                <w:rFonts w:ascii="Garamond" w:hAnsi="Garamond"/>
              </w:rPr>
              <w:t>Kilińskiego</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FFF6189" w14:textId="77777777" w:rsidR="00344181" w:rsidRPr="007C6DF6" w:rsidRDefault="00C45807">
            <w:pPr>
              <w:spacing w:line="236" w:lineRule="auto"/>
              <w:rPr>
                <w:rFonts w:ascii="Garamond" w:hAnsi="Garamond"/>
              </w:rPr>
            </w:pPr>
            <w:r w:rsidRPr="007C6DF6">
              <w:rPr>
                <w:rFonts w:ascii="Garamond" w:hAnsi="Garamond"/>
              </w:rPr>
              <w:t>Kleberga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34DAE1E" w14:textId="77777777" w:rsidR="00344181" w:rsidRPr="007C6DF6" w:rsidRDefault="00C45807">
            <w:pPr>
              <w:spacing w:line="236" w:lineRule="auto"/>
              <w:rPr>
                <w:rFonts w:ascii="Garamond" w:hAnsi="Garamond"/>
              </w:rPr>
            </w:pPr>
            <w:r w:rsidRPr="007C6DF6">
              <w:rPr>
                <w:rFonts w:ascii="Garamond" w:hAnsi="Garamond"/>
              </w:rPr>
              <w:t>Klimontowska</w:t>
            </w:r>
          </w:p>
        </w:tc>
      </w:tr>
      <w:tr w:rsidR="00344181" w:rsidRPr="007C6DF6" w14:paraId="216A7536"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932E0BB" w14:textId="77777777" w:rsidR="00344181" w:rsidRPr="007C6DF6" w:rsidRDefault="00C45807">
            <w:pPr>
              <w:spacing w:line="236" w:lineRule="auto"/>
              <w:rPr>
                <w:rFonts w:ascii="Garamond" w:hAnsi="Garamond"/>
              </w:rPr>
            </w:pPr>
            <w:r w:rsidRPr="007C6DF6">
              <w:rPr>
                <w:rFonts w:ascii="Garamond" w:hAnsi="Garamond"/>
              </w:rPr>
              <w:t>Kolonia Cieśle</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FE40E9E" w14:textId="77777777" w:rsidR="00344181" w:rsidRPr="007C6DF6" w:rsidRDefault="00C45807">
            <w:pPr>
              <w:spacing w:line="236" w:lineRule="auto"/>
              <w:rPr>
                <w:rFonts w:ascii="Garamond" w:hAnsi="Garamond"/>
              </w:rPr>
            </w:pPr>
            <w:r w:rsidRPr="007C6DF6">
              <w:rPr>
                <w:rFonts w:ascii="Garamond" w:hAnsi="Garamond"/>
              </w:rPr>
              <w:t>Kopalniana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B11B570" w14:textId="77777777" w:rsidR="00344181" w:rsidRPr="007C6DF6" w:rsidRDefault="00C45807">
            <w:pPr>
              <w:spacing w:line="236" w:lineRule="auto"/>
              <w:rPr>
                <w:rFonts w:ascii="Garamond" w:hAnsi="Garamond"/>
              </w:rPr>
            </w:pPr>
            <w:r w:rsidRPr="007C6DF6">
              <w:rPr>
                <w:rFonts w:ascii="Garamond" w:hAnsi="Garamond"/>
              </w:rPr>
              <w:t>Krasińskiego</w:t>
            </w:r>
          </w:p>
        </w:tc>
      </w:tr>
      <w:tr w:rsidR="00344181" w:rsidRPr="007C6DF6" w14:paraId="322DBC33"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C1F6546" w14:textId="77777777" w:rsidR="00344181" w:rsidRPr="007C6DF6" w:rsidRDefault="00C45807">
            <w:pPr>
              <w:spacing w:line="236" w:lineRule="auto"/>
              <w:rPr>
                <w:rFonts w:ascii="Garamond" w:hAnsi="Garamond"/>
              </w:rPr>
            </w:pPr>
            <w:r w:rsidRPr="007C6DF6">
              <w:rPr>
                <w:rFonts w:ascii="Garamond" w:hAnsi="Garamond"/>
              </w:rPr>
              <w:t>Legionów</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B7CDAF0" w14:textId="77777777" w:rsidR="00344181" w:rsidRPr="007C6DF6" w:rsidRDefault="00C45807">
            <w:pPr>
              <w:spacing w:line="236" w:lineRule="auto"/>
              <w:rPr>
                <w:rFonts w:ascii="Garamond" w:hAnsi="Garamond"/>
              </w:rPr>
            </w:pPr>
            <w:r w:rsidRPr="007C6DF6">
              <w:rPr>
                <w:rFonts w:ascii="Garamond" w:hAnsi="Garamond"/>
              </w:rPr>
              <w:t>Lenartowicza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FE7FEFA" w14:textId="77777777" w:rsidR="00344181" w:rsidRPr="007C6DF6" w:rsidRDefault="00C45807">
            <w:pPr>
              <w:spacing w:line="236" w:lineRule="auto"/>
              <w:rPr>
                <w:rFonts w:ascii="Garamond" w:hAnsi="Garamond"/>
              </w:rPr>
            </w:pPr>
            <w:r w:rsidRPr="007C6DF6">
              <w:rPr>
                <w:rFonts w:ascii="Garamond" w:hAnsi="Garamond"/>
              </w:rPr>
              <w:t>Lipowa</w:t>
            </w:r>
          </w:p>
        </w:tc>
      </w:tr>
      <w:tr w:rsidR="00344181" w:rsidRPr="007C6DF6" w14:paraId="698FC989"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F99C247" w14:textId="77777777" w:rsidR="00344181" w:rsidRPr="007C6DF6" w:rsidRDefault="00C45807">
            <w:pPr>
              <w:spacing w:line="236" w:lineRule="auto"/>
              <w:rPr>
                <w:rFonts w:ascii="Garamond" w:hAnsi="Garamond"/>
              </w:rPr>
            </w:pPr>
            <w:r w:rsidRPr="007C6DF6">
              <w:rPr>
                <w:rFonts w:ascii="Garamond" w:hAnsi="Garamond"/>
              </w:rPr>
              <w:t>Litewska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8BED7C9" w14:textId="77777777" w:rsidR="00344181" w:rsidRPr="007C6DF6" w:rsidRDefault="00C45807">
            <w:pPr>
              <w:spacing w:line="236" w:lineRule="auto"/>
              <w:rPr>
                <w:rFonts w:ascii="Garamond" w:hAnsi="Garamond"/>
              </w:rPr>
            </w:pPr>
            <w:r w:rsidRPr="007C6DF6">
              <w:rPr>
                <w:rFonts w:ascii="Garamond" w:hAnsi="Garamond"/>
              </w:rPr>
              <w:t>Lwowska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C692A7C" w14:textId="77777777" w:rsidR="00344181" w:rsidRPr="007C6DF6" w:rsidRDefault="00C45807">
            <w:pPr>
              <w:spacing w:line="236" w:lineRule="auto"/>
              <w:rPr>
                <w:rFonts w:ascii="Garamond" w:hAnsi="Garamond"/>
              </w:rPr>
            </w:pPr>
            <w:r w:rsidRPr="007C6DF6">
              <w:rPr>
                <w:rFonts w:ascii="Garamond" w:hAnsi="Garamond"/>
              </w:rPr>
              <w:t>Malczewskiego</w:t>
            </w:r>
          </w:p>
        </w:tc>
      </w:tr>
      <w:tr w:rsidR="00344181" w:rsidRPr="007C6DF6" w14:paraId="7963D57E"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C337B97" w14:textId="77777777" w:rsidR="00344181" w:rsidRPr="007C6DF6" w:rsidRDefault="00C45807">
            <w:pPr>
              <w:spacing w:line="236" w:lineRule="auto"/>
              <w:rPr>
                <w:rFonts w:ascii="Garamond" w:hAnsi="Garamond"/>
              </w:rPr>
            </w:pPr>
            <w:r w:rsidRPr="007C6DF6">
              <w:rPr>
                <w:rFonts w:ascii="Garamond" w:hAnsi="Garamond"/>
              </w:rPr>
              <w:t>Matejki</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E191C21" w14:textId="77777777" w:rsidR="00344181" w:rsidRPr="007C6DF6" w:rsidRDefault="00C45807">
            <w:pPr>
              <w:spacing w:line="236" w:lineRule="auto"/>
              <w:rPr>
                <w:rFonts w:ascii="Garamond" w:hAnsi="Garamond"/>
              </w:rPr>
            </w:pPr>
            <w:r w:rsidRPr="007C6DF6">
              <w:rPr>
                <w:rFonts w:ascii="Garamond" w:hAnsi="Garamond"/>
              </w:rPr>
              <w:t>Minerów</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4591ABE" w14:textId="77777777" w:rsidR="00344181" w:rsidRPr="007C6DF6" w:rsidRDefault="00C45807">
            <w:pPr>
              <w:spacing w:line="236" w:lineRule="auto"/>
              <w:rPr>
                <w:rFonts w:ascii="Garamond" w:hAnsi="Garamond"/>
              </w:rPr>
            </w:pPr>
            <w:r w:rsidRPr="007C6DF6">
              <w:rPr>
                <w:rFonts w:ascii="Garamond" w:hAnsi="Garamond"/>
              </w:rPr>
              <w:t>Modrzewiowa</w:t>
            </w:r>
          </w:p>
        </w:tc>
      </w:tr>
      <w:tr w:rsidR="00344181" w:rsidRPr="007C6DF6" w14:paraId="6097B60A"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6024740" w14:textId="77777777" w:rsidR="00344181" w:rsidRPr="007C6DF6" w:rsidRDefault="00C45807">
            <w:pPr>
              <w:spacing w:line="236" w:lineRule="auto"/>
              <w:rPr>
                <w:rFonts w:ascii="Garamond" w:hAnsi="Garamond"/>
              </w:rPr>
            </w:pPr>
            <w:r w:rsidRPr="007C6DF6">
              <w:rPr>
                <w:rFonts w:ascii="Garamond" w:hAnsi="Garamond"/>
              </w:rPr>
              <w:t>Naftowa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0741B1F" w14:textId="77777777" w:rsidR="00344181" w:rsidRPr="007C6DF6" w:rsidRDefault="00C45807">
            <w:pPr>
              <w:spacing w:line="236" w:lineRule="auto"/>
              <w:rPr>
                <w:rFonts w:ascii="Garamond" w:hAnsi="Garamond"/>
              </w:rPr>
            </w:pPr>
            <w:r w:rsidRPr="007C6DF6">
              <w:rPr>
                <w:rFonts w:ascii="Garamond" w:hAnsi="Garamond"/>
              </w:rPr>
              <w:t>Narutowicza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14148EF" w14:textId="77777777" w:rsidR="00344181" w:rsidRPr="007C6DF6" w:rsidRDefault="00C45807">
            <w:pPr>
              <w:spacing w:line="236" w:lineRule="auto"/>
              <w:rPr>
                <w:rFonts w:ascii="Garamond" w:hAnsi="Garamond"/>
              </w:rPr>
            </w:pPr>
            <w:r w:rsidRPr="007C6DF6">
              <w:rPr>
                <w:rFonts w:ascii="Garamond" w:hAnsi="Garamond"/>
              </w:rPr>
              <w:t>Norwida</w:t>
            </w:r>
          </w:p>
        </w:tc>
      </w:tr>
      <w:tr w:rsidR="00344181" w:rsidRPr="007C6DF6" w14:paraId="48485288"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72F86D5" w14:textId="77777777" w:rsidR="00344181" w:rsidRPr="007C6DF6" w:rsidRDefault="00C45807">
            <w:pPr>
              <w:spacing w:line="236" w:lineRule="auto"/>
              <w:rPr>
                <w:rFonts w:ascii="Garamond" w:hAnsi="Garamond"/>
              </w:rPr>
            </w:pPr>
            <w:r w:rsidRPr="007C6DF6">
              <w:rPr>
                <w:rFonts w:ascii="Garamond" w:hAnsi="Garamond"/>
              </w:rPr>
              <w:t>Obrońców Warszawy</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554741E" w14:textId="77777777" w:rsidR="00344181" w:rsidRPr="007C6DF6" w:rsidRDefault="00C45807">
            <w:pPr>
              <w:spacing w:line="236" w:lineRule="auto"/>
              <w:rPr>
                <w:rFonts w:ascii="Garamond" w:hAnsi="Garamond"/>
              </w:rPr>
            </w:pPr>
            <w:r w:rsidRPr="007C6DF6">
              <w:rPr>
                <w:rFonts w:ascii="Garamond" w:hAnsi="Garamond"/>
              </w:rPr>
              <w:t>Odkrywki</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3F77B78" w14:textId="77777777" w:rsidR="00344181" w:rsidRPr="007C6DF6" w:rsidRDefault="00C45807">
            <w:pPr>
              <w:spacing w:line="236" w:lineRule="auto"/>
              <w:rPr>
                <w:rFonts w:ascii="Garamond" w:hAnsi="Garamond"/>
              </w:rPr>
            </w:pPr>
            <w:r w:rsidRPr="007C6DF6">
              <w:rPr>
                <w:rFonts w:ascii="Garamond" w:hAnsi="Garamond"/>
              </w:rPr>
              <w:t>Ogrodowa</w:t>
            </w:r>
          </w:p>
        </w:tc>
      </w:tr>
      <w:tr w:rsidR="00344181" w:rsidRPr="007C6DF6" w14:paraId="3FC0CA91"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992FE21" w14:textId="77777777" w:rsidR="00344181" w:rsidRPr="007C6DF6" w:rsidRDefault="00C45807">
            <w:pPr>
              <w:spacing w:line="236" w:lineRule="auto"/>
              <w:rPr>
                <w:rFonts w:ascii="Garamond" w:hAnsi="Garamond"/>
              </w:rPr>
            </w:pPr>
            <w:r w:rsidRPr="007C6DF6">
              <w:rPr>
                <w:rFonts w:ascii="Garamond" w:hAnsi="Garamond"/>
              </w:rPr>
              <w:t>Orląt Lwowskich</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72BFFD8" w14:textId="77777777" w:rsidR="00344181" w:rsidRPr="007C6DF6" w:rsidRDefault="00C45807">
            <w:pPr>
              <w:spacing w:line="236" w:lineRule="auto"/>
              <w:rPr>
                <w:rFonts w:ascii="Garamond" w:hAnsi="Garamond"/>
              </w:rPr>
            </w:pPr>
            <w:r w:rsidRPr="007C6DF6">
              <w:rPr>
                <w:rFonts w:ascii="Garamond" w:hAnsi="Garamond"/>
              </w:rPr>
              <w:t>Park Kazimierz</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E02E2BA" w14:textId="77777777" w:rsidR="00344181" w:rsidRPr="007C6DF6" w:rsidRDefault="00C45807">
            <w:pPr>
              <w:spacing w:line="236" w:lineRule="auto"/>
              <w:rPr>
                <w:rFonts w:ascii="Garamond" w:hAnsi="Garamond"/>
              </w:rPr>
            </w:pPr>
            <w:r w:rsidRPr="007C6DF6">
              <w:rPr>
                <w:rFonts w:ascii="Garamond" w:hAnsi="Garamond"/>
              </w:rPr>
              <w:t>Piękna</w:t>
            </w:r>
          </w:p>
        </w:tc>
      </w:tr>
      <w:tr w:rsidR="00344181" w:rsidRPr="007C6DF6" w14:paraId="2D4CE0E1"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2280413" w14:textId="77777777" w:rsidR="00344181" w:rsidRPr="007C6DF6" w:rsidRDefault="00C45807">
            <w:pPr>
              <w:spacing w:line="236" w:lineRule="auto"/>
              <w:rPr>
                <w:rFonts w:ascii="Garamond" w:hAnsi="Garamond"/>
              </w:rPr>
            </w:pPr>
            <w:r w:rsidRPr="007C6DF6">
              <w:rPr>
                <w:rFonts w:ascii="Garamond" w:hAnsi="Garamond"/>
              </w:rPr>
              <w:t>Plac Kościuszki</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4314038" w14:textId="77777777" w:rsidR="00344181" w:rsidRPr="007C6DF6" w:rsidRDefault="00C45807">
            <w:pPr>
              <w:spacing w:line="236" w:lineRule="auto"/>
              <w:rPr>
                <w:rFonts w:ascii="Garamond" w:hAnsi="Garamond"/>
              </w:rPr>
            </w:pPr>
            <w:r w:rsidRPr="007C6DF6">
              <w:rPr>
                <w:rFonts w:ascii="Garamond" w:hAnsi="Garamond"/>
              </w:rPr>
              <w:t>Plonów</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0796CB9" w14:textId="77777777" w:rsidR="00344181" w:rsidRPr="007C6DF6" w:rsidRDefault="00C45807">
            <w:pPr>
              <w:spacing w:line="236" w:lineRule="auto"/>
              <w:rPr>
                <w:rFonts w:ascii="Garamond" w:hAnsi="Garamond"/>
              </w:rPr>
            </w:pPr>
            <w:r w:rsidRPr="007C6DF6">
              <w:rPr>
                <w:rFonts w:ascii="Garamond" w:hAnsi="Garamond"/>
              </w:rPr>
              <w:t>Podhalańska</w:t>
            </w:r>
          </w:p>
        </w:tc>
      </w:tr>
      <w:tr w:rsidR="00344181" w:rsidRPr="007C6DF6" w14:paraId="34624530"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95BF240" w14:textId="77777777" w:rsidR="00344181" w:rsidRPr="007C6DF6" w:rsidRDefault="00C45807">
            <w:pPr>
              <w:spacing w:line="236" w:lineRule="auto"/>
              <w:rPr>
                <w:rFonts w:ascii="Garamond" w:hAnsi="Garamond"/>
              </w:rPr>
            </w:pPr>
            <w:r w:rsidRPr="007C6DF6">
              <w:rPr>
                <w:rFonts w:ascii="Garamond" w:hAnsi="Garamond"/>
              </w:rPr>
              <w:t>Popiełuszki</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7696B46" w14:textId="77777777" w:rsidR="00344181" w:rsidRPr="007C6DF6" w:rsidRDefault="00C45807">
            <w:pPr>
              <w:spacing w:line="236" w:lineRule="auto"/>
              <w:rPr>
                <w:rFonts w:ascii="Garamond" w:hAnsi="Garamond"/>
              </w:rPr>
            </w:pPr>
            <w:r w:rsidRPr="007C6DF6">
              <w:rPr>
                <w:rFonts w:ascii="Garamond" w:hAnsi="Garamond"/>
              </w:rPr>
              <w:t>Projektowa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245372C" w14:textId="77777777" w:rsidR="00344181" w:rsidRPr="007C6DF6" w:rsidRDefault="00C45807">
            <w:pPr>
              <w:spacing w:line="236" w:lineRule="auto"/>
              <w:rPr>
                <w:rFonts w:ascii="Garamond" w:hAnsi="Garamond"/>
              </w:rPr>
            </w:pPr>
            <w:r w:rsidRPr="007C6DF6">
              <w:rPr>
                <w:rFonts w:ascii="Garamond" w:hAnsi="Garamond"/>
              </w:rPr>
              <w:t>Prusa</w:t>
            </w:r>
          </w:p>
        </w:tc>
      </w:tr>
      <w:tr w:rsidR="00344181" w:rsidRPr="007C6DF6" w14:paraId="566BFE32"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90510BE" w14:textId="77777777" w:rsidR="00344181" w:rsidRPr="007C6DF6" w:rsidRDefault="00C45807">
            <w:pPr>
              <w:spacing w:line="236" w:lineRule="auto"/>
              <w:rPr>
                <w:rFonts w:ascii="Garamond" w:hAnsi="Garamond"/>
              </w:rPr>
            </w:pPr>
            <w:r w:rsidRPr="007C6DF6">
              <w:rPr>
                <w:rFonts w:ascii="Garamond" w:hAnsi="Garamond"/>
              </w:rPr>
              <w:t>Północna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2600C63" w14:textId="77777777" w:rsidR="00344181" w:rsidRPr="007C6DF6" w:rsidRDefault="00C45807">
            <w:pPr>
              <w:spacing w:line="236" w:lineRule="auto"/>
              <w:rPr>
                <w:rFonts w:ascii="Garamond" w:hAnsi="Garamond"/>
              </w:rPr>
            </w:pPr>
            <w:r w:rsidRPr="007C6DF6">
              <w:rPr>
                <w:rFonts w:ascii="Garamond" w:hAnsi="Garamond"/>
              </w:rPr>
              <w:t>Skwerowa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9C7F0C2" w14:textId="77777777" w:rsidR="00344181" w:rsidRPr="007C6DF6" w:rsidRDefault="00C45807">
            <w:pPr>
              <w:spacing w:line="236" w:lineRule="auto"/>
              <w:rPr>
                <w:rFonts w:ascii="Garamond" w:hAnsi="Garamond"/>
              </w:rPr>
            </w:pPr>
            <w:r w:rsidRPr="007C6DF6">
              <w:rPr>
                <w:rFonts w:ascii="Garamond" w:hAnsi="Garamond"/>
              </w:rPr>
              <w:t>Składowa</w:t>
            </w:r>
          </w:p>
        </w:tc>
      </w:tr>
      <w:tr w:rsidR="00344181" w:rsidRPr="007C6DF6" w14:paraId="1009D17E"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8039517" w14:textId="77777777" w:rsidR="00344181" w:rsidRPr="007C6DF6" w:rsidRDefault="00C45807">
            <w:pPr>
              <w:spacing w:line="236" w:lineRule="auto"/>
              <w:rPr>
                <w:rFonts w:ascii="Garamond" w:hAnsi="Garamond"/>
              </w:rPr>
            </w:pPr>
            <w:r w:rsidRPr="007C6DF6">
              <w:rPr>
                <w:rFonts w:ascii="Garamond" w:hAnsi="Garamond"/>
              </w:rPr>
              <w:t>Sobieskiego</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C7B4D6E" w14:textId="77777777" w:rsidR="00344181" w:rsidRPr="007C6DF6" w:rsidRDefault="00C45807">
            <w:pPr>
              <w:spacing w:line="236" w:lineRule="auto"/>
              <w:rPr>
                <w:rFonts w:ascii="Garamond" w:hAnsi="Garamond"/>
              </w:rPr>
            </w:pPr>
            <w:r w:rsidRPr="007C6DF6">
              <w:rPr>
                <w:rFonts w:ascii="Garamond" w:hAnsi="Garamond"/>
              </w:rPr>
              <w:t>Sokolska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1561FAB" w14:textId="77777777" w:rsidR="00344181" w:rsidRPr="007C6DF6" w:rsidRDefault="00C45807">
            <w:pPr>
              <w:spacing w:line="236" w:lineRule="auto"/>
              <w:rPr>
                <w:rFonts w:ascii="Garamond" w:hAnsi="Garamond"/>
              </w:rPr>
            </w:pPr>
            <w:r w:rsidRPr="007C6DF6">
              <w:rPr>
                <w:rFonts w:ascii="Garamond" w:hAnsi="Garamond"/>
              </w:rPr>
              <w:t>Społeczna</w:t>
            </w:r>
          </w:p>
        </w:tc>
      </w:tr>
      <w:tr w:rsidR="00344181" w:rsidRPr="007C6DF6" w14:paraId="688160EA"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3B697AD" w14:textId="77777777" w:rsidR="00344181" w:rsidRPr="007C6DF6" w:rsidRDefault="00C45807">
            <w:pPr>
              <w:spacing w:line="236" w:lineRule="auto"/>
              <w:rPr>
                <w:rFonts w:ascii="Garamond" w:hAnsi="Garamond"/>
              </w:rPr>
            </w:pPr>
            <w:r w:rsidRPr="007C6DF6">
              <w:rPr>
                <w:rFonts w:ascii="Garamond" w:hAnsi="Garamond"/>
              </w:rPr>
              <w:t>Staszica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EE5BDEF" w14:textId="77777777" w:rsidR="00344181" w:rsidRPr="007C6DF6" w:rsidRDefault="00C45807">
            <w:pPr>
              <w:spacing w:line="236" w:lineRule="auto"/>
              <w:rPr>
                <w:rFonts w:ascii="Garamond" w:hAnsi="Garamond"/>
              </w:rPr>
            </w:pPr>
            <w:r w:rsidRPr="007C6DF6">
              <w:rPr>
                <w:rFonts w:ascii="Garamond" w:hAnsi="Garamond"/>
              </w:rPr>
              <w:t>Struga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EB45DDA" w14:textId="77777777" w:rsidR="00344181" w:rsidRPr="007C6DF6" w:rsidRDefault="00C45807">
            <w:pPr>
              <w:spacing w:line="236" w:lineRule="auto"/>
              <w:rPr>
                <w:rFonts w:ascii="Garamond" w:hAnsi="Garamond"/>
              </w:rPr>
            </w:pPr>
            <w:r w:rsidRPr="007C6DF6">
              <w:rPr>
                <w:rFonts w:ascii="Garamond" w:hAnsi="Garamond"/>
              </w:rPr>
              <w:t>Szkolna</w:t>
            </w:r>
          </w:p>
        </w:tc>
      </w:tr>
      <w:tr w:rsidR="00344181" w:rsidRPr="007C6DF6" w14:paraId="1F8AF43D"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66FE06D" w14:textId="77777777" w:rsidR="00344181" w:rsidRPr="007C6DF6" w:rsidRDefault="00C45807">
            <w:pPr>
              <w:spacing w:line="236" w:lineRule="auto"/>
              <w:rPr>
                <w:rFonts w:ascii="Garamond" w:hAnsi="Garamond"/>
              </w:rPr>
            </w:pPr>
            <w:r w:rsidRPr="007C6DF6">
              <w:rPr>
                <w:rFonts w:ascii="Garamond" w:hAnsi="Garamond"/>
              </w:rPr>
              <w:t>Szpitalna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D019342" w14:textId="77777777" w:rsidR="00344181" w:rsidRPr="007C6DF6" w:rsidRDefault="00C45807">
            <w:pPr>
              <w:spacing w:line="236" w:lineRule="auto"/>
              <w:rPr>
                <w:rFonts w:ascii="Garamond" w:hAnsi="Garamond"/>
              </w:rPr>
            </w:pPr>
            <w:r w:rsidRPr="007C6DF6">
              <w:rPr>
                <w:rFonts w:ascii="Garamond" w:hAnsi="Garamond"/>
              </w:rPr>
              <w:t>Sztygarska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07B26C3" w14:textId="77777777" w:rsidR="00344181" w:rsidRPr="007C6DF6" w:rsidRDefault="00C45807">
            <w:pPr>
              <w:spacing w:line="236" w:lineRule="auto"/>
              <w:rPr>
                <w:rFonts w:ascii="Garamond" w:hAnsi="Garamond"/>
              </w:rPr>
            </w:pPr>
            <w:r w:rsidRPr="007C6DF6">
              <w:rPr>
                <w:rFonts w:ascii="Garamond" w:hAnsi="Garamond"/>
              </w:rPr>
              <w:t>Tabelna</w:t>
            </w:r>
          </w:p>
        </w:tc>
      </w:tr>
      <w:tr w:rsidR="00344181" w:rsidRPr="007C6DF6" w14:paraId="3FD75210"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0C88321" w14:textId="77777777" w:rsidR="00344181" w:rsidRPr="007C6DF6" w:rsidRDefault="00C45807">
            <w:pPr>
              <w:spacing w:line="236" w:lineRule="auto"/>
              <w:rPr>
                <w:rFonts w:ascii="Garamond" w:hAnsi="Garamond"/>
              </w:rPr>
            </w:pPr>
            <w:r w:rsidRPr="007C6DF6">
              <w:rPr>
                <w:rFonts w:ascii="Garamond" w:hAnsi="Garamond"/>
              </w:rPr>
              <w:t>Teatralna/Kołłątaja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75B60F5" w14:textId="77777777" w:rsidR="00344181" w:rsidRPr="007C6DF6" w:rsidRDefault="00C45807">
            <w:pPr>
              <w:spacing w:line="236" w:lineRule="auto"/>
              <w:rPr>
                <w:rFonts w:ascii="Garamond" w:hAnsi="Garamond"/>
              </w:rPr>
            </w:pPr>
            <w:r w:rsidRPr="007C6DF6">
              <w:rPr>
                <w:rFonts w:ascii="Garamond" w:hAnsi="Garamond"/>
              </w:rPr>
              <w:t>Traugutta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7A353EC" w14:textId="77777777" w:rsidR="00344181" w:rsidRPr="007C6DF6" w:rsidRDefault="00C45807">
            <w:pPr>
              <w:spacing w:line="236" w:lineRule="auto"/>
              <w:rPr>
                <w:rFonts w:ascii="Garamond" w:hAnsi="Garamond"/>
              </w:rPr>
            </w:pPr>
            <w:r w:rsidRPr="007C6DF6">
              <w:rPr>
                <w:rFonts w:ascii="Garamond" w:hAnsi="Garamond"/>
              </w:rPr>
              <w:t>Ujejskiego</w:t>
            </w:r>
          </w:p>
        </w:tc>
      </w:tr>
      <w:tr w:rsidR="00344181" w:rsidRPr="007C6DF6" w14:paraId="77292B29"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273F4AC" w14:textId="77777777" w:rsidR="00344181" w:rsidRPr="007C6DF6" w:rsidRDefault="00C45807">
            <w:pPr>
              <w:spacing w:line="236" w:lineRule="auto"/>
              <w:rPr>
                <w:rFonts w:ascii="Garamond" w:hAnsi="Garamond"/>
              </w:rPr>
            </w:pPr>
            <w:r w:rsidRPr="007C6DF6">
              <w:rPr>
                <w:rFonts w:ascii="Garamond" w:hAnsi="Garamond"/>
              </w:rPr>
              <w:t>Waltera Janke</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757E418C" w14:textId="77777777" w:rsidR="00344181" w:rsidRPr="007C6DF6" w:rsidRDefault="00C45807">
            <w:pPr>
              <w:spacing w:line="236" w:lineRule="auto"/>
              <w:rPr>
                <w:rFonts w:ascii="Garamond" w:hAnsi="Garamond"/>
              </w:rPr>
            </w:pPr>
            <w:r w:rsidRPr="007C6DF6">
              <w:rPr>
                <w:rFonts w:ascii="Garamond" w:hAnsi="Garamond"/>
              </w:rPr>
              <w:t>Wandy</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7A59A9D" w14:textId="77777777" w:rsidR="00344181" w:rsidRPr="007C6DF6" w:rsidRDefault="00C45807">
            <w:pPr>
              <w:spacing w:line="236" w:lineRule="auto"/>
              <w:rPr>
                <w:rFonts w:ascii="Garamond" w:hAnsi="Garamond"/>
              </w:rPr>
            </w:pPr>
            <w:r w:rsidRPr="007C6DF6">
              <w:rPr>
                <w:rFonts w:ascii="Garamond" w:hAnsi="Garamond"/>
              </w:rPr>
              <w:t>Wapienna</w:t>
            </w:r>
          </w:p>
        </w:tc>
      </w:tr>
      <w:tr w:rsidR="00344181" w:rsidRPr="007C6DF6" w14:paraId="1C6B4179"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169B198" w14:textId="77777777" w:rsidR="00344181" w:rsidRPr="007C6DF6" w:rsidRDefault="00C45807">
            <w:pPr>
              <w:spacing w:line="236" w:lineRule="auto"/>
              <w:rPr>
                <w:rFonts w:ascii="Garamond" w:hAnsi="Garamond"/>
              </w:rPr>
            </w:pPr>
            <w:r w:rsidRPr="007C6DF6">
              <w:rPr>
                <w:rFonts w:ascii="Garamond" w:hAnsi="Garamond"/>
              </w:rPr>
              <w:t>Wiejska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ECEC4B2" w14:textId="77777777" w:rsidR="00344181" w:rsidRPr="007C6DF6" w:rsidRDefault="00C45807">
            <w:pPr>
              <w:spacing w:line="236" w:lineRule="auto"/>
              <w:rPr>
                <w:rFonts w:ascii="Garamond" w:hAnsi="Garamond"/>
              </w:rPr>
            </w:pPr>
            <w:r w:rsidRPr="007C6DF6">
              <w:rPr>
                <w:rFonts w:ascii="Garamond" w:hAnsi="Garamond"/>
              </w:rPr>
              <w:t>Wileńska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6D5CCE82" w14:textId="77777777" w:rsidR="00344181" w:rsidRPr="007C6DF6" w:rsidRDefault="00C45807">
            <w:pPr>
              <w:spacing w:line="236" w:lineRule="auto"/>
              <w:rPr>
                <w:rFonts w:ascii="Garamond" w:hAnsi="Garamond"/>
              </w:rPr>
            </w:pPr>
            <w:r w:rsidRPr="007C6DF6">
              <w:rPr>
                <w:rFonts w:ascii="Garamond" w:hAnsi="Garamond"/>
              </w:rPr>
              <w:t>Wita Stwosza</w:t>
            </w:r>
          </w:p>
        </w:tc>
      </w:tr>
      <w:tr w:rsidR="00344181" w:rsidRPr="007C6DF6" w14:paraId="393A7A50"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9BB7654" w14:textId="77777777" w:rsidR="00344181" w:rsidRPr="007C6DF6" w:rsidRDefault="00C45807">
            <w:pPr>
              <w:spacing w:line="236" w:lineRule="auto"/>
              <w:rPr>
                <w:rFonts w:ascii="Garamond" w:hAnsi="Garamond"/>
              </w:rPr>
            </w:pPr>
            <w:r w:rsidRPr="007C6DF6">
              <w:rPr>
                <w:rFonts w:ascii="Garamond" w:hAnsi="Garamond"/>
              </w:rPr>
              <w:t>Witosa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7B75746" w14:textId="77777777" w:rsidR="00344181" w:rsidRPr="007C6DF6" w:rsidRDefault="00C45807">
            <w:pPr>
              <w:spacing w:line="236" w:lineRule="auto"/>
              <w:rPr>
                <w:rFonts w:ascii="Garamond" w:hAnsi="Garamond"/>
              </w:rPr>
            </w:pPr>
            <w:r w:rsidRPr="007C6DF6">
              <w:rPr>
                <w:rFonts w:ascii="Garamond" w:hAnsi="Garamond"/>
              </w:rPr>
              <w:t>Wojska Polskiego</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F9BDB58" w14:textId="77777777" w:rsidR="00344181" w:rsidRPr="007C6DF6" w:rsidRDefault="00C45807">
            <w:pPr>
              <w:spacing w:line="236" w:lineRule="auto"/>
              <w:rPr>
                <w:rFonts w:ascii="Garamond" w:hAnsi="Garamond"/>
              </w:rPr>
            </w:pPr>
            <w:r w:rsidRPr="007C6DF6">
              <w:rPr>
                <w:rFonts w:ascii="Garamond" w:hAnsi="Garamond"/>
              </w:rPr>
              <w:t>Wąska</w:t>
            </w:r>
          </w:p>
        </w:tc>
      </w:tr>
      <w:tr w:rsidR="00344181" w:rsidRPr="007C6DF6" w14:paraId="4C4FF183"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13732382" w14:textId="77777777" w:rsidR="00344181" w:rsidRPr="007C6DF6" w:rsidRDefault="00C45807">
            <w:pPr>
              <w:spacing w:line="236" w:lineRule="auto"/>
              <w:rPr>
                <w:rFonts w:ascii="Garamond" w:hAnsi="Garamond"/>
              </w:rPr>
            </w:pPr>
            <w:r w:rsidRPr="007C6DF6">
              <w:rPr>
                <w:rFonts w:ascii="Garamond" w:hAnsi="Garamond"/>
              </w:rPr>
              <w:t>Zakopiańska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432600E7" w14:textId="77777777" w:rsidR="00344181" w:rsidRPr="007C6DF6" w:rsidRDefault="00C45807">
            <w:pPr>
              <w:spacing w:line="236" w:lineRule="auto"/>
              <w:rPr>
                <w:rFonts w:ascii="Garamond" w:hAnsi="Garamond"/>
              </w:rPr>
            </w:pPr>
            <w:r w:rsidRPr="007C6DF6">
              <w:rPr>
                <w:rFonts w:ascii="Garamond" w:hAnsi="Garamond"/>
              </w:rPr>
              <w:t>Zamkowa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3FD6D1F" w14:textId="77777777" w:rsidR="00344181" w:rsidRPr="007C6DF6" w:rsidRDefault="00C45807">
            <w:pPr>
              <w:spacing w:line="236" w:lineRule="auto"/>
              <w:rPr>
                <w:rFonts w:ascii="Garamond" w:hAnsi="Garamond"/>
              </w:rPr>
            </w:pPr>
            <w:r w:rsidRPr="007C6DF6">
              <w:rPr>
                <w:rFonts w:ascii="Garamond" w:hAnsi="Garamond"/>
              </w:rPr>
              <w:t>Zapolskiej</w:t>
            </w:r>
          </w:p>
        </w:tc>
      </w:tr>
      <w:tr w:rsidR="00344181" w:rsidRPr="007C6DF6" w14:paraId="52192EE4"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31F111B9" w14:textId="77777777" w:rsidR="00344181" w:rsidRPr="007C6DF6" w:rsidRDefault="00C45807">
            <w:pPr>
              <w:spacing w:line="236" w:lineRule="auto"/>
              <w:rPr>
                <w:rFonts w:ascii="Garamond" w:hAnsi="Garamond"/>
              </w:rPr>
            </w:pPr>
            <w:r w:rsidRPr="007C6DF6">
              <w:rPr>
                <w:rFonts w:ascii="Garamond" w:hAnsi="Garamond"/>
              </w:rPr>
              <w:t>Zielonogórska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841A59A" w14:textId="77777777" w:rsidR="00344181" w:rsidRPr="007C6DF6" w:rsidRDefault="00C45807">
            <w:pPr>
              <w:spacing w:line="236" w:lineRule="auto"/>
              <w:rPr>
                <w:rFonts w:ascii="Garamond" w:hAnsi="Garamond"/>
              </w:rPr>
            </w:pPr>
            <w:r w:rsidRPr="007C6DF6">
              <w:rPr>
                <w:rFonts w:ascii="Garamond" w:hAnsi="Garamond"/>
              </w:rPr>
              <w:t>Zuzanna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97AABAF" w14:textId="77777777" w:rsidR="00344181" w:rsidRPr="007C6DF6" w:rsidRDefault="00C45807">
            <w:pPr>
              <w:spacing w:line="236" w:lineRule="auto"/>
              <w:rPr>
                <w:rFonts w:ascii="Garamond" w:hAnsi="Garamond"/>
              </w:rPr>
            </w:pPr>
            <w:r w:rsidRPr="007C6DF6">
              <w:rPr>
                <w:rFonts w:ascii="Garamond" w:hAnsi="Garamond"/>
              </w:rPr>
              <w:t>Zuzanny</w:t>
            </w:r>
          </w:p>
        </w:tc>
      </w:tr>
      <w:tr w:rsidR="00344181" w:rsidRPr="007C6DF6" w14:paraId="04E792E6" w14:textId="77777777" w:rsidTr="007C6DF6">
        <w:trPr>
          <w:cantSplit/>
        </w:trPr>
        <w:tc>
          <w:tcPr>
            <w:tcW w:w="3114"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2B28C442" w14:textId="77777777" w:rsidR="00344181" w:rsidRPr="007C6DF6" w:rsidRDefault="00C45807">
            <w:pPr>
              <w:spacing w:line="236" w:lineRule="auto"/>
              <w:rPr>
                <w:rFonts w:ascii="Garamond" w:hAnsi="Garamond"/>
              </w:rPr>
            </w:pPr>
            <w:r w:rsidRPr="007C6DF6">
              <w:rPr>
                <w:rFonts w:ascii="Garamond" w:hAnsi="Garamond"/>
              </w:rPr>
              <w:t>Zwycięstwa</w:t>
            </w:r>
          </w:p>
        </w:tc>
        <w:tc>
          <w:tcPr>
            <w:tcW w:w="3118"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55FDF33D" w14:textId="77777777" w:rsidR="00344181" w:rsidRPr="007C6DF6" w:rsidRDefault="00C45807">
            <w:pPr>
              <w:spacing w:line="236" w:lineRule="auto"/>
              <w:rPr>
                <w:rFonts w:ascii="Garamond" w:hAnsi="Garamond"/>
              </w:rPr>
            </w:pPr>
            <w:r w:rsidRPr="007C6DF6">
              <w:rPr>
                <w:rFonts w:ascii="Garamond" w:hAnsi="Garamond"/>
              </w:rPr>
              <w:t>Ścieżka Lenartowicza/Gacka</w:t>
            </w:r>
          </w:p>
        </w:tc>
        <w:tc>
          <w:tcPr>
            <w:tcW w:w="3119" w:type="dxa"/>
            <w:tcBorders>
              <w:top w:val="single" w:sz="4" w:space="0" w:color="9A9A9A"/>
              <w:left w:val="single" w:sz="4" w:space="0" w:color="9A9A9A"/>
              <w:bottom w:val="single" w:sz="4" w:space="0" w:color="9A9A9A"/>
              <w:right w:val="single" w:sz="4" w:space="0" w:color="9A9A9A"/>
            </w:tcBorders>
            <w:tcMar>
              <w:top w:w="34" w:type="dxa"/>
              <w:left w:w="90" w:type="dxa"/>
              <w:bottom w:w="34" w:type="dxa"/>
              <w:right w:w="90" w:type="dxa"/>
            </w:tcMar>
          </w:tcPr>
          <w:p w14:paraId="0A694E25" w14:textId="77777777" w:rsidR="00344181" w:rsidRPr="007C6DF6" w:rsidRDefault="00C45807">
            <w:pPr>
              <w:spacing w:line="236" w:lineRule="auto"/>
              <w:rPr>
                <w:rFonts w:ascii="Garamond" w:hAnsi="Garamond"/>
              </w:rPr>
            </w:pPr>
            <w:r w:rsidRPr="007C6DF6">
              <w:rPr>
                <w:rFonts w:ascii="Garamond" w:hAnsi="Garamond"/>
              </w:rPr>
              <w:t>Żytnia</w:t>
            </w:r>
          </w:p>
        </w:tc>
      </w:tr>
    </w:tbl>
    <w:p w14:paraId="1342951F" w14:textId="77777777" w:rsidR="00344181" w:rsidRPr="007C6DF6" w:rsidRDefault="00C45807">
      <w:pPr>
        <w:pStyle w:val="Nagwek1"/>
        <w:pBdr>
          <w:bottom w:val="single" w:sz="4" w:space="3" w:color="808080"/>
        </w:pBdr>
        <w:spacing w:before="260" w:after="110"/>
        <w:rPr>
          <w:rFonts w:ascii="Garamond" w:hAnsi="Garamond"/>
          <w:sz w:val="22"/>
          <w:szCs w:val="22"/>
        </w:rPr>
      </w:pPr>
      <w:r w:rsidRPr="007C6DF6">
        <w:rPr>
          <w:rFonts w:ascii="Garamond" w:hAnsi="Garamond"/>
          <w:b/>
          <w:bCs/>
          <w:color w:val="1A1A1A"/>
          <w:sz w:val="22"/>
          <w:szCs w:val="22"/>
        </w:rPr>
        <w:t>VI. Przyjmowanie i realizacja zgłoszeń mieszkańców</w:t>
      </w:r>
    </w:p>
    <w:p w14:paraId="7C5F8E6A" w14:textId="5C60DF24" w:rsidR="00344181" w:rsidRPr="007C6DF6" w:rsidRDefault="00C45807">
      <w:pPr>
        <w:spacing w:after="140" w:line="276" w:lineRule="auto"/>
        <w:jc w:val="both"/>
        <w:rPr>
          <w:rFonts w:ascii="Garamond" w:hAnsi="Garamond"/>
        </w:rPr>
      </w:pPr>
      <w:r w:rsidRPr="007C6DF6">
        <w:rPr>
          <w:rFonts w:ascii="Garamond" w:hAnsi="Garamond"/>
        </w:rPr>
        <w:t xml:space="preserve">Miejski Zakład Usług Komunalnych w Sosnowcu </w:t>
      </w:r>
      <w:r w:rsidR="00BA071D">
        <w:rPr>
          <w:rFonts w:ascii="Garamond" w:hAnsi="Garamond"/>
        </w:rPr>
        <w:t>p</w:t>
      </w:r>
      <w:r w:rsidRPr="007C6DF6">
        <w:rPr>
          <w:rFonts w:ascii="Garamond" w:hAnsi="Garamond"/>
        </w:rPr>
        <w:t xml:space="preserve">rzyjmuje i rejestruje zgłoszenia mieszkańców </w:t>
      </w:r>
      <w:r w:rsidR="007C6DF6">
        <w:rPr>
          <w:rFonts w:ascii="Garamond" w:hAnsi="Garamond"/>
        </w:rPr>
        <w:t xml:space="preserve">całodobowo przez 7 dni w tygodniu. </w:t>
      </w:r>
      <w:r w:rsidRPr="007C6DF6">
        <w:rPr>
          <w:rFonts w:ascii="Garamond" w:hAnsi="Garamond"/>
        </w:rPr>
        <w:t xml:space="preserve">Każde zgłoszenie podlega weryfikacji w terenie, a następnie – w zależności od charakteru i stopnia zagrożenia – jest kierowane do realizacji przez właściwe służby techniczne </w:t>
      </w:r>
      <w:r w:rsidR="00130026" w:rsidRPr="007C6DF6">
        <w:rPr>
          <w:rFonts w:ascii="Garamond" w:hAnsi="Garamond"/>
        </w:rPr>
        <w:t>jednostki</w:t>
      </w:r>
      <w:r w:rsidRPr="007C6DF6">
        <w:rPr>
          <w:rFonts w:ascii="Garamond" w:hAnsi="Garamond"/>
        </w:rPr>
        <w:t>.</w:t>
      </w:r>
    </w:p>
    <w:p w14:paraId="78E775A3" w14:textId="1342877B" w:rsidR="00344181" w:rsidRPr="007C6DF6" w:rsidRDefault="007C6DF6">
      <w:pPr>
        <w:spacing w:after="140" w:line="276" w:lineRule="auto"/>
        <w:jc w:val="both"/>
        <w:rPr>
          <w:rFonts w:ascii="Garamond" w:hAnsi="Garamond"/>
        </w:rPr>
      </w:pPr>
      <w:r>
        <w:rPr>
          <w:rFonts w:ascii="Garamond" w:hAnsi="Garamond"/>
        </w:rPr>
        <w:t>Ponadto z</w:t>
      </w:r>
      <w:r w:rsidR="00C45807" w:rsidRPr="007C6DF6">
        <w:rPr>
          <w:rFonts w:ascii="Garamond" w:hAnsi="Garamond"/>
        </w:rPr>
        <w:t xml:space="preserve">głoszenia przyjmowane są </w:t>
      </w:r>
      <w:r>
        <w:rPr>
          <w:rFonts w:ascii="Garamond" w:hAnsi="Garamond"/>
        </w:rPr>
        <w:t>poniższymi</w:t>
      </w:r>
      <w:r w:rsidR="00C45807" w:rsidRPr="007C6DF6">
        <w:rPr>
          <w:rFonts w:ascii="Garamond" w:hAnsi="Garamond"/>
        </w:rPr>
        <w:t xml:space="preserve"> kanałami:</w:t>
      </w:r>
    </w:p>
    <w:p w14:paraId="6298D53D" w14:textId="77777777" w:rsidR="00344181" w:rsidRPr="007C6DF6" w:rsidRDefault="00C45807">
      <w:pPr>
        <w:spacing w:after="50" w:line="276" w:lineRule="auto"/>
        <w:rPr>
          <w:rFonts w:ascii="Garamond" w:hAnsi="Garamond"/>
        </w:rPr>
      </w:pPr>
      <w:r w:rsidRPr="007C6DF6">
        <w:rPr>
          <w:rFonts w:ascii="Garamond" w:hAnsi="Garamond"/>
          <w:b/>
          <w:bCs/>
        </w:rPr>
        <w:t>• osobiście</w:t>
      </w:r>
      <w:r w:rsidRPr="007C6DF6">
        <w:rPr>
          <w:rFonts w:ascii="Garamond" w:hAnsi="Garamond"/>
        </w:rPr>
        <w:t xml:space="preserve"> – w siedzibie Zakładu;</w:t>
      </w:r>
    </w:p>
    <w:p w14:paraId="1C397C13" w14:textId="77777777" w:rsidR="00344181" w:rsidRPr="007C6DF6" w:rsidRDefault="00C45807">
      <w:pPr>
        <w:spacing w:after="50" w:line="276" w:lineRule="auto"/>
        <w:rPr>
          <w:rFonts w:ascii="Garamond" w:hAnsi="Garamond"/>
        </w:rPr>
      </w:pPr>
      <w:r w:rsidRPr="007C6DF6">
        <w:rPr>
          <w:rFonts w:ascii="Garamond" w:hAnsi="Garamond"/>
          <w:b/>
          <w:bCs/>
        </w:rPr>
        <w:t>• drogą elektroniczną</w:t>
      </w:r>
      <w:r w:rsidRPr="007C6DF6">
        <w:rPr>
          <w:rFonts w:ascii="Garamond" w:hAnsi="Garamond"/>
        </w:rPr>
        <w:t xml:space="preserve"> – za pośrednictwem poczty e-mail;</w:t>
      </w:r>
    </w:p>
    <w:p w14:paraId="6459A27E" w14:textId="77777777" w:rsidR="00344181" w:rsidRDefault="00C45807">
      <w:pPr>
        <w:spacing w:after="50" w:line="276" w:lineRule="auto"/>
        <w:rPr>
          <w:rFonts w:ascii="Garamond" w:hAnsi="Garamond"/>
        </w:rPr>
      </w:pPr>
      <w:r w:rsidRPr="007C6DF6">
        <w:rPr>
          <w:rFonts w:ascii="Garamond" w:hAnsi="Garamond"/>
          <w:b/>
          <w:bCs/>
        </w:rPr>
        <w:t>• pisemnie</w:t>
      </w:r>
      <w:r w:rsidRPr="007C6DF6">
        <w:rPr>
          <w:rFonts w:ascii="Garamond" w:hAnsi="Garamond"/>
        </w:rPr>
        <w:t xml:space="preserve"> – korespondencją tradycyjną;</w:t>
      </w:r>
    </w:p>
    <w:p w14:paraId="1FBB282D" w14:textId="77777777" w:rsidR="007C6DF6" w:rsidRPr="007C6DF6" w:rsidRDefault="007C6DF6">
      <w:pPr>
        <w:spacing w:after="50" w:line="276" w:lineRule="auto"/>
        <w:rPr>
          <w:rFonts w:ascii="Garamond" w:hAnsi="Garamond"/>
        </w:rPr>
      </w:pPr>
    </w:p>
    <w:p w14:paraId="0BB4E317" w14:textId="30EEDC56" w:rsidR="00130026" w:rsidRPr="007C6DF6" w:rsidRDefault="00C45807">
      <w:pPr>
        <w:spacing w:after="140" w:line="276" w:lineRule="auto"/>
        <w:jc w:val="both"/>
        <w:rPr>
          <w:rFonts w:ascii="Garamond" w:hAnsi="Garamond"/>
        </w:rPr>
      </w:pPr>
      <w:r w:rsidRPr="007C6DF6">
        <w:rPr>
          <w:rFonts w:ascii="Garamond" w:hAnsi="Garamond"/>
          <w:b/>
          <w:bCs/>
        </w:rPr>
        <w:lastRenderedPageBreak/>
        <w:t xml:space="preserve">Mieszkańcy </w:t>
      </w:r>
      <w:r w:rsidR="00130026" w:rsidRPr="007C6DF6">
        <w:rPr>
          <w:rFonts w:ascii="Garamond" w:hAnsi="Garamond"/>
          <w:b/>
          <w:bCs/>
        </w:rPr>
        <w:t xml:space="preserve">najczęściej </w:t>
      </w:r>
      <w:r w:rsidRPr="007C6DF6">
        <w:rPr>
          <w:rFonts w:ascii="Garamond" w:hAnsi="Garamond"/>
          <w:b/>
          <w:bCs/>
        </w:rPr>
        <w:t>zgłaszają następujące rodzaje spraw</w:t>
      </w:r>
      <w:r w:rsidRPr="007C6DF6">
        <w:rPr>
          <w:rFonts w:ascii="Garamond" w:hAnsi="Garamond"/>
        </w:rPr>
        <w:t>:</w:t>
      </w:r>
    </w:p>
    <w:p w14:paraId="2E0F550F" w14:textId="09B098E6" w:rsidR="00130026" w:rsidRPr="007C6DF6" w:rsidRDefault="00130026">
      <w:pPr>
        <w:spacing w:after="140" w:line="276" w:lineRule="auto"/>
        <w:jc w:val="both"/>
        <w:rPr>
          <w:rFonts w:ascii="Garamond" w:hAnsi="Garamond"/>
        </w:rPr>
      </w:pPr>
      <w:r w:rsidRPr="007C6DF6">
        <w:rPr>
          <w:rFonts w:ascii="Garamond" w:hAnsi="Garamond"/>
        </w:rPr>
        <w:t>- ubytki i uszkodzenia nawierzchni jezdni, chodników;</w:t>
      </w:r>
    </w:p>
    <w:p w14:paraId="27BBBA89" w14:textId="401E3D84" w:rsidR="00130026" w:rsidRPr="007C6DF6" w:rsidRDefault="00130026">
      <w:pPr>
        <w:spacing w:after="140" w:line="276" w:lineRule="auto"/>
        <w:jc w:val="both"/>
        <w:rPr>
          <w:rFonts w:ascii="Garamond" w:hAnsi="Garamond"/>
        </w:rPr>
      </w:pPr>
      <w:r w:rsidRPr="007C6DF6">
        <w:rPr>
          <w:rFonts w:ascii="Garamond" w:hAnsi="Garamond"/>
        </w:rPr>
        <w:t>- uszkodzenia dróg gruntowych,</w:t>
      </w:r>
    </w:p>
    <w:p w14:paraId="78B8E1B0" w14:textId="2264738E" w:rsidR="00130026" w:rsidRPr="007C6DF6" w:rsidRDefault="00130026">
      <w:pPr>
        <w:spacing w:after="140" w:line="276" w:lineRule="auto"/>
        <w:jc w:val="both"/>
        <w:rPr>
          <w:rFonts w:ascii="Garamond" w:hAnsi="Garamond"/>
        </w:rPr>
      </w:pPr>
      <w:r w:rsidRPr="007C6DF6">
        <w:rPr>
          <w:rFonts w:ascii="Garamond" w:hAnsi="Garamond"/>
        </w:rPr>
        <w:t>- zaniżone lub hałasujące wpusty, studnie zlokalizowane w pasie drogowym,</w:t>
      </w:r>
    </w:p>
    <w:p w14:paraId="6D8F2F42" w14:textId="593302EA" w:rsidR="00130026" w:rsidRPr="007C6DF6" w:rsidRDefault="00130026">
      <w:pPr>
        <w:spacing w:after="140" w:line="276" w:lineRule="auto"/>
        <w:jc w:val="both"/>
        <w:rPr>
          <w:rFonts w:ascii="Garamond" w:hAnsi="Garamond"/>
        </w:rPr>
      </w:pPr>
      <w:r w:rsidRPr="007C6DF6">
        <w:rPr>
          <w:rFonts w:ascii="Garamond" w:hAnsi="Garamond"/>
        </w:rPr>
        <w:t xml:space="preserve">- odnowienie oznakowania poziomego głównie tzw. </w:t>
      </w:r>
      <w:r w:rsidR="00BA071D" w:rsidRPr="007C6DF6">
        <w:rPr>
          <w:rFonts w:ascii="Garamond" w:hAnsi="Garamond"/>
        </w:rPr>
        <w:t>K</w:t>
      </w:r>
      <w:r w:rsidRPr="007C6DF6">
        <w:rPr>
          <w:rFonts w:ascii="Garamond" w:hAnsi="Garamond"/>
        </w:rPr>
        <w:t>operty</w:t>
      </w:r>
      <w:r w:rsidR="00BA071D">
        <w:rPr>
          <w:rFonts w:ascii="Garamond" w:hAnsi="Garamond"/>
        </w:rPr>
        <w:t>.</w:t>
      </w:r>
    </w:p>
    <w:p w14:paraId="65D26812" w14:textId="77777777" w:rsidR="00344181" w:rsidRPr="007C6DF6" w:rsidRDefault="00C45807">
      <w:pPr>
        <w:spacing w:before="120" w:after="140" w:line="276" w:lineRule="auto"/>
        <w:jc w:val="both"/>
        <w:rPr>
          <w:rFonts w:ascii="Garamond" w:hAnsi="Garamond"/>
        </w:rPr>
      </w:pPr>
      <w:r w:rsidRPr="007C6DF6">
        <w:rPr>
          <w:rFonts w:ascii="Garamond" w:hAnsi="Garamond"/>
        </w:rPr>
        <w:t>Zgłoszenia realizowane są sukcesywnie, zgodnie z przyjętymi priorytetami bezpieczeństwa ruchu oraz możliwościami technologicznymi i organizacyjnymi Zakładu.</w:t>
      </w:r>
    </w:p>
    <w:p w14:paraId="53EF6922" w14:textId="7ECDA173" w:rsidR="00344181" w:rsidRPr="007C6DF6" w:rsidRDefault="007C6DF6">
      <w:pPr>
        <w:spacing w:after="140" w:line="276" w:lineRule="auto"/>
        <w:jc w:val="both"/>
        <w:rPr>
          <w:rFonts w:ascii="Garamond" w:hAnsi="Garamond"/>
        </w:rPr>
      </w:pPr>
      <w:r>
        <w:rPr>
          <w:rFonts w:ascii="Garamond" w:hAnsi="Garamond"/>
        </w:rPr>
        <w:t>Ponadto w okresie wiosenno- letnim c</w:t>
      </w:r>
      <w:r w:rsidR="00130026" w:rsidRPr="007C6DF6">
        <w:rPr>
          <w:rFonts w:ascii="Garamond" w:hAnsi="Garamond"/>
        </w:rPr>
        <w:t xml:space="preserve">orocznie </w:t>
      </w:r>
      <w:r w:rsidR="00C45807" w:rsidRPr="007C6DF6">
        <w:rPr>
          <w:rFonts w:ascii="Garamond" w:hAnsi="Garamond"/>
        </w:rPr>
        <w:t>prowadz</w:t>
      </w:r>
      <w:r w:rsidR="00130026" w:rsidRPr="007C6DF6">
        <w:rPr>
          <w:rFonts w:ascii="Garamond" w:hAnsi="Garamond"/>
        </w:rPr>
        <w:t xml:space="preserve">one </w:t>
      </w:r>
      <w:r w:rsidR="004C47F0" w:rsidRPr="007C6DF6">
        <w:rPr>
          <w:rFonts w:ascii="Garamond" w:hAnsi="Garamond"/>
        </w:rPr>
        <w:t>są prace związane z odnowieniem oznakowania poziomego dróg, ze szczególnym uwzg</w:t>
      </w:r>
      <w:r w:rsidR="00E07FC0" w:rsidRPr="007C6DF6">
        <w:rPr>
          <w:rFonts w:ascii="Garamond" w:hAnsi="Garamond"/>
        </w:rPr>
        <w:t xml:space="preserve">lędnieniem </w:t>
      </w:r>
      <w:r w:rsidR="00C45807" w:rsidRPr="007C6DF6">
        <w:rPr>
          <w:rFonts w:ascii="Garamond" w:hAnsi="Garamond"/>
        </w:rPr>
        <w:t>placówek oświatowych.</w:t>
      </w:r>
    </w:p>
    <w:p w14:paraId="1998FDC0" w14:textId="77777777" w:rsidR="00344181" w:rsidRPr="007C6DF6" w:rsidRDefault="00C45807">
      <w:pPr>
        <w:pStyle w:val="Nagwek1"/>
        <w:pBdr>
          <w:bottom w:val="single" w:sz="4" w:space="3" w:color="808080"/>
        </w:pBdr>
        <w:spacing w:before="260" w:after="110"/>
        <w:rPr>
          <w:rFonts w:ascii="Garamond" w:hAnsi="Garamond"/>
          <w:sz w:val="22"/>
          <w:szCs w:val="22"/>
        </w:rPr>
      </w:pPr>
      <w:r w:rsidRPr="007C6DF6">
        <w:rPr>
          <w:rFonts w:ascii="Garamond" w:hAnsi="Garamond"/>
          <w:b/>
          <w:bCs/>
          <w:color w:val="1A1A1A"/>
          <w:sz w:val="22"/>
          <w:szCs w:val="22"/>
        </w:rPr>
        <w:t>VII. Możliwość zwiększenia liczby koszy ulicznych</w:t>
      </w:r>
    </w:p>
    <w:p w14:paraId="1D4B71AA" w14:textId="77777777" w:rsidR="00344181" w:rsidRPr="007C6DF6" w:rsidRDefault="00C45807">
      <w:pPr>
        <w:spacing w:after="140" w:line="276" w:lineRule="auto"/>
        <w:jc w:val="both"/>
        <w:rPr>
          <w:rFonts w:ascii="Garamond" w:hAnsi="Garamond"/>
        </w:rPr>
      </w:pPr>
      <w:r w:rsidRPr="007C6DF6">
        <w:rPr>
          <w:rFonts w:ascii="Garamond" w:hAnsi="Garamond"/>
        </w:rPr>
        <w:t>Obecnie na terenach gminnych znajduje się 2 970 koszy na odpady, a z prowadzonych obserwacji wynika, że jest to ilość wystarczająca. Ponadto Zakład reaguje na wnioski mieszkańców zgłaszających zapotrzebowanie na montaż dodatkowych koszy na odpady.</w:t>
      </w:r>
    </w:p>
    <w:p w14:paraId="72544219" w14:textId="77777777" w:rsidR="00344181" w:rsidRPr="007C6DF6" w:rsidRDefault="00C45807">
      <w:pPr>
        <w:pStyle w:val="Nagwek1"/>
        <w:pBdr>
          <w:bottom w:val="single" w:sz="4" w:space="3" w:color="808080"/>
        </w:pBdr>
        <w:spacing w:before="260" w:after="110"/>
        <w:rPr>
          <w:rFonts w:ascii="Garamond" w:hAnsi="Garamond"/>
          <w:sz w:val="22"/>
          <w:szCs w:val="22"/>
        </w:rPr>
      </w:pPr>
      <w:r w:rsidRPr="007C6DF6">
        <w:rPr>
          <w:rFonts w:ascii="Garamond" w:hAnsi="Garamond"/>
          <w:b/>
          <w:bCs/>
          <w:color w:val="1A1A1A"/>
          <w:sz w:val="22"/>
          <w:szCs w:val="22"/>
        </w:rPr>
        <w:t>VIII. Poprawa estetyki przestrzeni publicznej</w:t>
      </w:r>
    </w:p>
    <w:p w14:paraId="2578B3E4" w14:textId="77777777" w:rsidR="00344181" w:rsidRPr="007C6DF6" w:rsidRDefault="00C45807">
      <w:pPr>
        <w:spacing w:after="140" w:line="276" w:lineRule="auto"/>
        <w:jc w:val="both"/>
        <w:rPr>
          <w:rFonts w:ascii="Garamond" w:hAnsi="Garamond"/>
        </w:rPr>
      </w:pPr>
      <w:r w:rsidRPr="007C6DF6">
        <w:rPr>
          <w:rFonts w:ascii="Garamond" w:hAnsi="Garamond"/>
        </w:rPr>
        <w:t>Miejski Zakład Usług Komunalnych w Sosnowcu na bieżąco realizuje zadania związane z poprawą estetyki przestrzeni publicznej. Do zadań tych należą:</w:t>
      </w:r>
    </w:p>
    <w:p w14:paraId="229A0094"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codzienna wymiana worków w koszach na odpady, usuwanie zanieczyszczeń w otoczeniu przystanków, zamiatanie oraz usuwanie odpadów i zanieczyszczeń wzdłuż pasów drogowych na terenie całego miasta (odpady wywiezione z przystanków komunikacji miejskiej oraz koszy ulicznych w okresie od 1 stycznia do 31 lipca 2026 r.: 567,70 ton);</w:t>
      </w:r>
    </w:p>
    <w:p w14:paraId="091503F0"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nasadzenia sezonowe i realizacja nowych projektów, plewienie oraz dbanie o estetykę skwerów, rabat, kwietników i klombów; pielęgnacja krzewów na terenach zielonych, przydrożnych i rondach; sadzenie drzew; usuwanie odpadów z terenów parków, skwerów i zieleńców na terenie całego miasta;</w:t>
      </w:r>
    </w:p>
    <w:p w14:paraId="0644BD52"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utrzymanie czystości w przejściach podziemnych, oczyszczanie zejść do przejść podziemnych, platform i wind dla osób z niepełnosprawnościami; utrzymanie czystości w obrębie wiat przystankowych oraz usuwanie plakatów ze słupów i tablic ogłoszeniowych;</w:t>
      </w:r>
    </w:p>
    <w:p w14:paraId="161FAFEF"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mechaniczne oczyszczanie jezdni, chodników i ścieżek rowerowych;</w:t>
      </w:r>
    </w:p>
    <w:p w14:paraId="58AD1FB1"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montaż i demontaż elementów świetlnych na choinkach w okresie świątecznym;</w:t>
      </w:r>
    </w:p>
    <w:p w14:paraId="04A5A82A"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wycinka i pielęgnacja drzew;</w:t>
      </w:r>
    </w:p>
    <w:p w14:paraId="62310515"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demontaż i montaż ławek, renowacja ławek, stołów i innych elementów małej architektury, mycie zadaszeń przejść podziemnych oraz pomników, montaż i wymiana koszy na odpady;</w:t>
      </w:r>
    </w:p>
    <w:p w14:paraId="0D9CEED1" w14:textId="77777777" w:rsidR="00344181" w:rsidRPr="007C6DF6" w:rsidRDefault="00C45807">
      <w:pPr>
        <w:spacing w:after="70" w:line="276" w:lineRule="auto"/>
        <w:jc w:val="both"/>
        <w:rPr>
          <w:rFonts w:ascii="Garamond" w:hAnsi="Garamond"/>
        </w:rPr>
      </w:pPr>
      <w:r w:rsidRPr="007C6DF6">
        <w:rPr>
          <w:rFonts w:ascii="Garamond" w:hAnsi="Garamond"/>
          <w:color w:val="404040"/>
        </w:rPr>
        <w:t>Ważniejsze realizacje – wymiana i naprawa ławek: Park Sielecki, ul. Długosza, ul. Rybna, ul. Ordonówny, Górka Środulska (siłownia i wybieg dla psów), ul. Wygoda (park), Park Wandy Malczewskiej, ul. Wojska Polskiego, ul. Dybowskiego, ul. Kilińskiego, ul. Dmowskiego, ul. Staszica, ul. Starocmentarna, ul. Staropogońska, ul. Braci Mieroszewskich, al. Zwycięstwa, Plac Papieski, ul. Kalinowa, ul. 3 Maja, Bulwary nad Czarną Przemszą, ul. Mielecka, ul. Bema, ul. Wita Stwosza, ul. Zaruskiego, ul. Wagowa; montaż ławek: ul. Biała Przemsza (plac zabaw), ul. Kisielewskiego, ul. Jędryczki, ul. Norwida, ul. Witkiewicza, ul. Wincentego Pola, al. Mireckiego, Park Kuronia, ul. Staropogońska; montaż lub naprawa koszy na odpady: ul. Kościelna, ul. Kisielewskiego, ul. Piłsudskiego, ul. Warszawska, ul. Śmigielskiego, ul. Sienkiewicza, ul. Wojska Polskiego.</w:t>
      </w:r>
    </w:p>
    <w:p w14:paraId="588288E3" w14:textId="77777777" w:rsidR="00344181" w:rsidRPr="007C6DF6" w:rsidRDefault="00C45807">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naprawa schodów, montaż tablic informacyjnych, renowacja miejsc pamięci, montaż ogrodzeń, malowanie barierek, naprawy nawierzchni w przejściach podziemnych, utrzymanie pomników i miejsc pamięci;</w:t>
      </w:r>
    </w:p>
    <w:p w14:paraId="22CA58D0" w14:textId="77777777" w:rsidR="00344181" w:rsidRPr="007C6DF6" w:rsidRDefault="00C45807">
      <w:pPr>
        <w:spacing w:after="70" w:line="276" w:lineRule="auto"/>
        <w:jc w:val="both"/>
        <w:rPr>
          <w:rFonts w:ascii="Garamond" w:hAnsi="Garamond"/>
        </w:rPr>
      </w:pPr>
      <w:r w:rsidRPr="007C6DF6">
        <w:rPr>
          <w:rFonts w:ascii="Garamond" w:hAnsi="Garamond"/>
          <w:color w:val="404040"/>
        </w:rPr>
        <w:lastRenderedPageBreak/>
        <w:t>Ważniejsze realizacje – remonty schodów na terenach gminnych: ul. Piękna, ul. Matejki, ul. Sienkiewicza (przejście podziemne), ul. Witkiewicza, ul. Baczyńskiego, ul. Piłsudskiego, ul. Kilińskiego, ul. Kowalskiego.</w:t>
      </w:r>
    </w:p>
    <w:p w14:paraId="3159DBD0" w14:textId="559249CE" w:rsidR="00344181" w:rsidRPr="007C6DF6" w:rsidRDefault="00C45807" w:rsidP="007C6DF6">
      <w:pPr>
        <w:spacing w:after="60" w:line="276" w:lineRule="auto"/>
        <w:jc w:val="both"/>
        <w:rPr>
          <w:rFonts w:ascii="Garamond" w:hAnsi="Garamond"/>
        </w:rPr>
      </w:pPr>
      <w:r w:rsidRPr="007C6DF6">
        <w:rPr>
          <w:rFonts w:ascii="Garamond" w:hAnsi="Garamond"/>
          <w:b/>
          <w:bCs/>
        </w:rPr>
        <w:t xml:space="preserve">• </w:t>
      </w:r>
      <w:r w:rsidRPr="007C6DF6">
        <w:rPr>
          <w:rFonts w:ascii="Garamond" w:hAnsi="Garamond"/>
        </w:rPr>
        <w:t>usuwanie dzikich wysypisk (ilość wywiezionych odpadów w okresie od 1 stycznia do 31 lipca 2026 r.: 3 711,63 ton).</w:t>
      </w:r>
    </w:p>
    <w:sectPr w:rsidR="00344181" w:rsidRPr="007C6DF6">
      <w:footerReference w:type="default" r:id="rId7"/>
      <w:pgSz w:w="11906" w:h="16838"/>
      <w:pgMar w:top="1200" w:right="1300" w:bottom="1200" w:left="13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880E" w14:textId="77777777" w:rsidR="006B4D17" w:rsidRDefault="006B4D17">
      <w:r>
        <w:separator/>
      </w:r>
    </w:p>
  </w:endnote>
  <w:endnote w:type="continuationSeparator" w:id="0">
    <w:p w14:paraId="226FFF7F" w14:textId="77777777" w:rsidR="006B4D17" w:rsidRDefault="006B4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6D48" w14:textId="77777777" w:rsidR="00344181" w:rsidRDefault="00C45807">
    <w:pPr>
      <w:jc w:val="center"/>
    </w:pPr>
    <w:r>
      <w:rPr>
        <w:color w:val="404040"/>
        <w:sz w:val="16"/>
        <w:szCs w:val="16"/>
      </w:rPr>
      <w:t xml:space="preserve">Strona </w:t>
    </w:r>
    <w:r>
      <w:rPr>
        <w:color w:val="404040"/>
        <w:sz w:val="16"/>
        <w:szCs w:val="16"/>
      </w:rPr>
      <w:fldChar w:fldCharType="begin"/>
    </w:r>
    <w:r>
      <w:rPr>
        <w:color w:val="404040"/>
        <w:sz w:val="16"/>
        <w:szCs w:val="16"/>
      </w:rPr>
      <w:instrText>PAGE</w:instrText>
    </w:r>
    <w:r>
      <w:rPr>
        <w:color w:val="404040"/>
        <w:sz w:val="16"/>
        <w:szCs w:val="16"/>
      </w:rPr>
      <w:fldChar w:fldCharType="separate"/>
    </w:r>
    <w:r w:rsidR="00471BB5">
      <w:rPr>
        <w:noProof/>
        <w:color w:val="404040"/>
        <w:sz w:val="16"/>
        <w:szCs w:val="16"/>
      </w:rPr>
      <w:t>1</w:t>
    </w:r>
    <w:r>
      <w:rPr>
        <w:color w:val="404040"/>
        <w:sz w:val="16"/>
        <w:szCs w:val="16"/>
      </w:rPr>
      <w:fldChar w:fldCharType="end"/>
    </w:r>
    <w:r>
      <w:rPr>
        <w:color w:val="404040"/>
        <w:sz w:val="16"/>
        <w:szCs w:val="16"/>
      </w:rPr>
      <w:t xml:space="preserve"> z </w:t>
    </w:r>
    <w:r>
      <w:rPr>
        <w:color w:val="404040"/>
        <w:sz w:val="16"/>
        <w:szCs w:val="16"/>
      </w:rPr>
      <w:fldChar w:fldCharType="begin"/>
    </w:r>
    <w:r>
      <w:rPr>
        <w:color w:val="404040"/>
        <w:sz w:val="16"/>
        <w:szCs w:val="16"/>
      </w:rPr>
      <w:instrText>NUMPAGES</w:instrText>
    </w:r>
    <w:r>
      <w:rPr>
        <w:color w:val="404040"/>
        <w:sz w:val="16"/>
        <w:szCs w:val="16"/>
      </w:rPr>
      <w:fldChar w:fldCharType="separate"/>
    </w:r>
    <w:r w:rsidR="00471BB5">
      <w:rPr>
        <w:noProof/>
        <w:color w:val="404040"/>
        <w:sz w:val="16"/>
        <w:szCs w:val="16"/>
      </w:rPr>
      <w:t>2</w:t>
    </w:r>
    <w:r>
      <w:rPr>
        <w:color w:val="4040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B54F1" w14:textId="77777777" w:rsidR="006B4D17" w:rsidRDefault="006B4D17">
      <w:r>
        <w:separator/>
      </w:r>
    </w:p>
  </w:footnote>
  <w:footnote w:type="continuationSeparator" w:id="0">
    <w:p w14:paraId="059924E5" w14:textId="77777777" w:rsidR="006B4D17" w:rsidRDefault="006B4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12B27"/>
    <w:multiLevelType w:val="hybridMultilevel"/>
    <w:tmpl w:val="572804AE"/>
    <w:lvl w:ilvl="0" w:tplc="C7823F7A">
      <w:start w:val="1"/>
      <w:numFmt w:val="bullet"/>
      <w:lvlText w:val="●"/>
      <w:lvlJc w:val="left"/>
      <w:pPr>
        <w:ind w:left="720" w:hanging="360"/>
      </w:pPr>
    </w:lvl>
    <w:lvl w:ilvl="1" w:tplc="78B2C76E">
      <w:start w:val="1"/>
      <w:numFmt w:val="bullet"/>
      <w:lvlText w:val="○"/>
      <w:lvlJc w:val="left"/>
      <w:pPr>
        <w:ind w:left="1440" w:hanging="360"/>
      </w:pPr>
    </w:lvl>
    <w:lvl w:ilvl="2" w:tplc="5524CDD4">
      <w:start w:val="1"/>
      <w:numFmt w:val="bullet"/>
      <w:lvlText w:val="■"/>
      <w:lvlJc w:val="left"/>
      <w:pPr>
        <w:ind w:left="2160" w:hanging="360"/>
      </w:pPr>
    </w:lvl>
    <w:lvl w:ilvl="3" w:tplc="F310698C">
      <w:start w:val="1"/>
      <w:numFmt w:val="bullet"/>
      <w:lvlText w:val="●"/>
      <w:lvlJc w:val="left"/>
      <w:pPr>
        <w:ind w:left="2880" w:hanging="360"/>
      </w:pPr>
    </w:lvl>
    <w:lvl w:ilvl="4" w:tplc="C04E07C8">
      <w:start w:val="1"/>
      <w:numFmt w:val="bullet"/>
      <w:lvlText w:val="○"/>
      <w:lvlJc w:val="left"/>
      <w:pPr>
        <w:ind w:left="3600" w:hanging="360"/>
      </w:pPr>
    </w:lvl>
    <w:lvl w:ilvl="5" w:tplc="C72A1BBA">
      <w:start w:val="1"/>
      <w:numFmt w:val="bullet"/>
      <w:lvlText w:val="■"/>
      <w:lvlJc w:val="left"/>
      <w:pPr>
        <w:ind w:left="4320" w:hanging="360"/>
      </w:pPr>
    </w:lvl>
    <w:lvl w:ilvl="6" w:tplc="1FB48778">
      <w:start w:val="1"/>
      <w:numFmt w:val="bullet"/>
      <w:lvlText w:val="●"/>
      <w:lvlJc w:val="left"/>
      <w:pPr>
        <w:ind w:left="5040" w:hanging="360"/>
      </w:pPr>
    </w:lvl>
    <w:lvl w:ilvl="7" w:tplc="8AF8B654">
      <w:start w:val="1"/>
      <w:numFmt w:val="bullet"/>
      <w:lvlText w:val="●"/>
      <w:lvlJc w:val="left"/>
      <w:pPr>
        <w:ind w:left="5760" w:hanging="360"/>
      </w:pPr>
    </w:lvl>
    <w:lvl w:ilvl="8" w:tplc="32F65400">
      <w:start w:val="1"/>
      <w:numFmt w:val="bullet"/>
      <w:lvlText w:val="●"/>
      <w:lvlJc w:val="left"/>
      <w:pPr>
        <w:ind w:left="6480" w:hanging="360"/>
      </w:pPr>
    </w:lvl>
  </w:abstractNum>
  <w:num w:numId="1" w16cid:durableId="12882011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181"/>
    <w:rsid w:val="00130026"/>
    <w:rsid w:val="00344181"/>
    <w:rsid w:val="003A1288"/>
    <w:rsid w:val="003C230D"/>
    <w:rsid w:val="00402599"/>
    <w:rsid w:val="00471BB5"/>
    <w:rsid w:val="004C47F0"/>
    <w:rsid w:val="00550EE6"/>
    <w:rsid w:val="006B4D17"/>
    <w:rsid w:val="007C6DF6"/>
    <w:rsid w:val="00BA071D"/>
    <w:rsid w:val="00C20670"/>
    <w:rsid w:val="00C45807"/>
    <w:rsid w:val="00CD2BF5"/>
    <w:rsid w:val="00D1545E"/>
    <w:rsid w:val="00DD1D67"/>
    <w:rsid w:val="00E07FC0"/>
    <w:rsid w:val="00ED11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5EDF"/>
  <w15:docId w15:val="{1BDD26C0-D874-4608-8408-C83D19A3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1174</Words>
  <Characters>7044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Informacja na posiedzenie Komisji</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na posiedzenie Komisji</dc:title>
  <dc:creator>Miejski Zakład Usług Komunalnych w Sosnowcu</dc:creator>
  <cp:lastModifiedBy>um</cp:lastModifiedBy>
  <cp:revision>2</cp:revision>
  <cp:lastPrinted>2026-08-14T06:40:00Z</cp:lastPrinted>
  <dcterms:created xsi:type="dcterms:W3CDTF">2026-08-20T11:48:00Z</dcterms:created>
  <dcterms:modified xsi:type="dcterms:W3CDTF">2026-08-20T11:48:00Z</dcterms:modified>
</cp:coreProperties>
</file>