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57" w:rsidRDefault="005C5957" w:rsidP="00EC16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Sosnowiec, dnia </w:t>
      </w:r>
      <w:r w:rsidR="00561C27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561C2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.2024 r.</w:t>
      </w:r>
    </w:p>
    <w:p w:rsidR="005C5957" w:rsidRDefault="005C5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WDR-I.7226.</w:t>
      </w:r>
      <w:r w:rsidR="001B3873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.2024</w:t>
      </w:r>
    </w:p>
    <w:p w:rsidR="005C5957" w:rsidRDefault="005C5957">
      <w:pPr>
        <w:rPr>
          <w:rFonts w:ascii="Arial" w:hAnsi="Arial" w:cs="Arial"/>
          <w:sz w:val="24"/>
          <w:szCs w:val="24"/>
        </w:rPr>
      </w:pPr>
    </w:p>
    <w:p w:rsidR="005C5957" w:rsidRDefault="00304088" w:rsidP="00EC16D3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:rsidR="00304088" w:rsidRPr="00EC16D3" w:rsidRDefault="00304088" w:rsidP="00EC16D3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EC16D3">
        <w:rPr>
          <w:rFonts w:ascii="Arial" w:hAnsi="Arial" w:cs="Arial"/>
          <w:b/>
          <w:bCs/>
          <w:sz w:val="24"/>
          <w:szCs w:val="24"/>
        </w:rPr>
        <w:t xml:space="preserve">Wojciech </w:t>
      </w:r>
      <w:proofErr w:type="spellStart"/>
      <w:r w:rsidRPr="00EC16D3">
        <w:rPr>
          <w:rFonts w:ascii="Arial" w:hAnsi="Arial" w:cs="Arial"/>
          <w:b/>
          <w:bCs/>
          <w:sz w:val="24"/>
          <w:szCs w:val="24"/>
        </w:rPr>
        <w:t>Nitwinko</w:t>
      </w:r>
      <w:proofErr w:type="spellEnd"/>
    </w:p>
    <w:p w:rsidR="00304088" w:rsidRDefault="00304088" w:rsidP="00EC16D3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Rewizyjnej</w:t>
      </w:r>
    </w:p>
    <w:p w:rsidR="00304088" w:rsidRDefault="00304088" w:rsidP="00EC16D3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Miejskiej w Sosnowcu</w:t>
      </w:r>
    </w:p>
    <w:p w:rsidR="00304088" w:rsidRDefault="00304088">
      <w:pPr>
        <w:rPr>
          <w:rFonts w:ascii="Arial" w:hAnsi="Arial" w:cs="Arial"/>
          <w:sz w:val="24"/>
          <w:szCs w:val="24"/>
        </w:rPr>
      </w:pPr>
    </w:p>
    <w:p w:rsidR="00304088" w:rsidRDefault="00304088">
      <w:pPr>
        <w:rPr>
          <w:rFonts w:ascii="Arial" w:hAnsi="Arial" w:cs="Arial"/>
          <w:sz w:val="24"/>
          <w:szCs w:val="24"/>
        </w:rPr>
      </w:pPr>
    </w:p>
    <w:p w:rsidR="00304088" w:rsidRDefault="00304088">
      <w:pPr>
        <w:rPr>
          <w:rFonts w:ascii="Arial" w:hAnsi="Arial" w:cs="Arial"/>
          <w:sz w:val="24"/>
          <w:szCs w:val="24"/>
        </w:rPr>
      </w:pPr>
    </w:p>
    <w:p w:rsidR="00304088" w:rsidRDefault="00304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dot. punktu 1 porządku posiedzenia Komisji Rewizyjnej Rady Miejskiej w Sosnowcu w</w:t>
      </w:r>
      <w:r w:rsidR="00EC16D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dniu 19.02.2024 r. – „Informacja nt. dochodów uzyskanych z tytułu zajęcia pasa drogowego w latach 2022 – 2023 z uwzględnieniem poszczególnych kategorii opłat”.</w:t>
      </w:r>
    </w:p>
    <w:p w:rsidR="00304088" w:rsidRDefault="00304088">
      <w:pPr>
        <w:rPr>
          <w:rFonts w:ascii="Arial" w:hAnsi="Arial" w:cs="Arial"/>
          <w:sz w:val="24"/>
          <w:szCs w:val="24"/>
        </w:rPr>
      </w:pPr>
    </w:p>
    <w:p w:rsidR="00304088" w:rsidRDefault="00304088">
      <w:pPr>
        <w:rPr>
          <w:rFonts w:ascii="Arial" w:hAnsi="Arial" w:cs="Arial"/>
          <w:sz w:val="24"/>
          <w:szCs w:val="24"/>
        </w:rPr>
      </w:pPr>
    </w:p>
    <w:p w:rsidR="00304088" w:rsidRPr="00304088" w:rsidRDefault="00304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Wydział Administracji Drogowej w ramach realizowanych zadań prowadzi sprawy związane z zajęciem pasa drogowego dróg publicznych na podstawie a</w:t>
      </w:r>
      <w:r w:rsidRPr="00304088">
        <w:rPr>
          <w:rFonts w:ascii="Arial" w:hAnsi="Arial" w:cs="Arial"/>
          <w:sz w:val="24"/>
          <w:szCs w:val="24"/>
        </w:rPr>
        <w:t>rt.  40</w:t>
      </w:r>
      <w:r>
        <w:rPr>
          <w:rFonts w:ascii="Arial" w:hAnsi="Arial" w:cs="Arial"/>
          <w:sz w:val="24"/>
          <w:szCs w:val="24"/>
        </w:rPr>
        <w:t xml:space="preserve"> ust. 1, 2, 3</w:t>
      </w:r>
      <w:r w:rsidR="00EC16D3">
        <w:rPr>
          <w:rFonts w:ascii="Arial" w:hAnsi="Arial" w:cs="Arial"/>
          <w:sz w:val="24"/>
          <w:szCs w:val="24"/>
        </w:rPr>
        <w:t>, 12, 14, 14a</w:t>
      </w:r>
      <w:r>
        <w:rPr>
          <w:rFonts w:ascii="Arial" w:hAnsi="Arial" w:cs="Arial"/>
          <w:sz w:val="24"/>
          <w:szCs w:val="24"/>
        </w:rPr>
        <w:t xml:space="preserve"> ustawy z dnia 21 marca 1985 r. o drogach publicznych (t. j. Dz.</w:t>
      </w:r>
      <w:r w:rsidR="00EC16D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U. z 2023 r., poz. 646 – z późniejszymi zmianami) cyt. :</w:t>
      </w:r>
      <w:r w:rsidRPr="00304088">
        <w:rPr>
          <w:rFonts w:ascii="Arial" w:hAnsi="Arial" w:cs="Arial"/>
          <w:sz w:val="24"/>
          <w:szCs w:val="24"/>
        </w:rPr>
        <w:t xml:space="preserve"> </w:t>
      </w:r>
    </w:p>
    <w:p w:rsidR="00D8331F" w:rsidRPr="00D8331F" w:rsidRDefault="00304088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4088">
        <w:rPr>
          <w:rFonts w:ascii="Arial" w:hAnsi="Arial" w:cs="Arial"/>
          <w:i/>
          <w:iCs/>
          <w:sz w:val="24"/>
          <w:szCs w:val="24"/>
        </w:rPr>
        <w:t>„1</w:t>
      </w:r>
      <w:r w:rsidR="00D8331F">
        <w:t xml:space="preserve">. </w:t>
      </w:r>
      <w:r w:rsidR="00D8331F">
        <w:tab/>
      </w:r>
      <w:r w:rsidR="00D8331F" w:rsidRPr="00D8331F">
        <w:rPr>
          <w:rFonts w:ascii="Arial" w:hAnsi="Arial" w:cs="Arial"/>
          <w:i/>
          <w:iCs/>
          <w:sz w:val="24"/>
          <w:szCs w:val="24"/>
        </w:rPr>
        <w:t>Zajęcie pasa drogowego na cele niezwiązane z budową, przebudową, remontem, utrzymaniem i ochroną dróg, wymaga zezwolenia zarządcy drogi, wydanego w drodze decyzji administracyjnej - zezwolenie nie jest wymagane w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="00D8331F" w:rsidRPr="00D8331F">
        <w:rPr>
          <w:rFonts w:ascii="Arial" w:hAnsi="Arial" w:cs="Arial"/>
          <w:i/>
          <w:iCs/>
          <w:sz w:val="24"/>
          <w:szCs w:val="24"/>
        </w:rPr>
        <w:t>przypadku zawarcia umowy, o której mowa w art. 22 ust. 2, 2a lub 2c.</w:t>
      </w:r>
    </w:p>
    <w:p w:rsidR="00D8331F" w:rsidRP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D8331F">
        <w:rPr>
          <w:rFonts w:ascii="Arial" w:hAnsi="Arial" w:cs="Arial"/>
          <w:i/>
          <w:iCs/>
          <w:sz w:val="24"/>
          <w:szCs w:val="24"/>
        </w:rPr>
        <w:tab/>
        <w:t>Zezwolenie, o którym mowa w ust. 1, dotyczy:</w:t>
      </w:r>
    </w:p>
    <w:p w:rsidR="00D8331F" w:rsidRP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>1)</w:t>
      </w:r>
      <w:r w:rsidRPr="00D8331F">
        <w:rPr>
          <w:rFonts w:ascii="Arial" w:hAnsi="Arial" w:cs="Arial"/>
          <w:i/>
          <w:iCs/>
          <w:sz w:val="24"/>
          <w:szCs w:val="24"/>
        </w:rPr>
        <w:tab/>
        <w:t>prowadzenia robót w pasie drogowym;</w:t>
      </w:r>
    </w:p>
    <w:p w:rsidR="00D8331F" w:rsidRP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>2)</w:t>
      </w:r>
      <w:r w:rsidRPr="00D8331F">
        <w:rPr>
          <w:rFonts w:ascii="Arial" w:hAnsi="Arial" w:cs="Arial"/>
          <w:i/>
          <w:iCs/>
          <w:sz w:val="24"/>
          <w:szCs w:val="24"/>
        </w:rPr>
        <w:tab/>
        <w:t>umieszczania w pasie drogowym liniowych urządzeń obcych;</w:t>
      </w:r>
    </w:p>
    <w:p w:rsidR="00D8331F" w:rsidRP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>3)</w:t>
      </w:r>
      <w:r w:rsidRPr="00D8331F">
        <w:rPr>
          <w:rFonts w:ascii="Arial" w:hAnsi="Arial" w:cs="Arial"/>
          <w:i/>
          <w:iCs/>
          <w:sz w:val="24"/>
          <w:szCs w:val="24"/>
        </w:rPr>
        <w:tab/>
        <w:t>umieszczania w pasie drogowym urządzeń obcych innych niż wymienione w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Pr="00D8331F">
        <w:rPr>
          <w:rFonts w:ascii="Arial" w:hAnsi="Arial" w:cs="Arial"/>
          <w:i/>
          <w:iCs/>
          <w:sz w:val="24"/>
          <w:szCs w:val="24"/>
        </w:rPr>
        <w:t>pkt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Pr="00D8331F">
        <w:rPr>
          <w:rFonts w:ascii="Arial" w:hAnsi="Arial" w:cs="Arial"/>
          <w:i/>
          <w:iCs/>
          <w:sz w:val="24"/>
          <w:szCs w:val="24"/>
        </w:rPr>
        <w:t>2 oraz reklam;</w:t>
      </w:r>
    </w:p>
    <w:p w:rsidR="00D8331F" w:rsidRP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>4)</w:t>
      </w:r>
      <w:r w:rsidRPr="00D8331F">
        <w:rPr>
          <w:rFonts w:ascii="Arial" w:hAnsi="Arial" w:cs="Arial"/>
          <w:i/>
          <w:iCs/>
          <w:sz w:val="24"/>
          <w:szCs w:val="24"/>
        </w:rPr>
        <w:tab/>
        <w:t>zajęcia pasa drogowego na prawach wyłączności w celach innych niż wymienione w pkt 1-3</w:t>
      </w:r>
      <w:r w:rsidR="00EC16D3">
        <w:rPr>
          <w:rFonts w:ascii="Arial" w:hAnsi="Arial" w:cs="Arial"/>
          <w:i/>
          <w:iCs/>
          <w:sz w:val="24"/>
          <w:szCs w:val="24"/>
        </w:rPr>
        <w:t>…….</w:t>
      </w:r>
    </w:p>
    <w:p w:rsidR="006650EE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 xml:space="preserve">3. </w:t>
      </w:r>
      <w:r w:rsidRPr="00D8331F">
        <w:rPr>
          <w:rFonts w:ascii="Arial" w:hAnsi="Arial" w:cs="Arial"/>
          <w:i/>
          <w:iCs/>
          <w:sz w:val="24"/>
          <w:szCs w:val="24"/>
        </w:rPr>
        <w:tab/>
        <w:t>Za zajęcie pasa drogowego pobiera się opłatę</w:t>
      </w:r>
      <w:r w:rsidR="006650EE">
        <w:rPr>
          <w:rFonts w:ascii="Arial" w:hAnsi="Arial" w:cs="Arial"/>
          <w:i/>
          <w:iCs/>
          <w:sz w:val="24"/>
          <w:szCs w:val="24"/>
        </w:rPr>
        <w:t>……</w:t>
      </w:r>
    </w:p>
    <w:p w:rsidR="006650EE" w:rsidRP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 xml:space="preserve">12. </w:t>
      </w:r>
      <w:r w:rsidRPr="006650EE">
        <w:rPr>
          <w:rFonts w:ascii="Arial" w:hAnsi="Arial" w:cs="Arial"/>
          <w:i/>
          <w:iCs/>
          <w:sz w:val="24"/>
          <w:szCs w:val="24"/>
        </w:rPr>
        <w:tab/>
        <w:t>Za zajęcie pasa drogowego:</w:t>
      </w:r>
    </w:p>
    <w:p w:rsidR="006650EE" w:rsidRP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>1)</w:t>
      </w:r>
      <w:r w:rsidRPr="006650EE">
        <w:rPr>
          <w:rFonts w:ascii="Arial" w:hAnsi="Arial" w:cs="Arial"/>
          <w:i/>
          <w:iCs/>
          <w:sz w:val="24"/>
          <w:szCs w:val="24"/>
        </w:rPr>
        <w:tab/>
        <w:t>bez zezwolenia zarządcy drogi lub bez zawarcia umowy, o której mowa w art.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Pr="006650EE">
        <w:rPr>
          <w:rFonts w:ascii="Arial" w:hAnsi="Arial" w:cs="Arial"/>
          <w:i/>
          <w:iCs/>
          <w:sz w:val="24"/>
          <w:szCs w:val="24"/>
        </w:rPr>
        <w:t>22 ust. 2, 2a lub 2c,</w:t>
      </w:r>
    </w:p>
    <w:p w:rsidR="006650EE" w:rsidRP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lastRenderedPageBreak/>
        <w:t>2)</w:t>
      </w:r>
      <w:r w:rsidRPr="006650EE">
        <w:rPr>
          <w:rFonts w:ascii="Arial" w:hAnsi="Arial" w:cs="Arial"/>
          <w:i/>
          <w:iCs/>
          <w:sz w:val="24"/>
          <w:szCs w:val="24"/>
        </w:rPr>
        <w:tab/>
        <w:t>z przekroczeniem terminu zajęcia określonego w zezwoleniu zarządcy drogi lub w umowie, o której mowa w art. 22 ust. 2, 2a lub 2c,</w:t>
      </w:r>
    </w:p>
    <w:p w:rsidR="006650EE" w:rsidRP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>3)</w:t>
      </w:r>
      <w:r w:rsidRPr="006650EE">
        <w:rPr>
          <w:rFonts w:ascii="Arial" w:hAnsi="Arial" w:cs="Arial"/>
          <w:i/>
          <w:iCs/>
          <w:sz w:val="24"/>
          <w:szCs w:val="24"/>
        </w:rPr>
        <w:tab/>
        <w:t>o powierzchni większej niż określona w zezwoleniu zarządcy drogi lub w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Pr="006650EE">
        <w:rPr>
          <w:rFonts w:ascii="Arial" w:hAnsi="Arial" w:cs="Arial"/>
          <w:i/>
          <w:iCs/>
          <w:sz w:val="24"/>
          <w:szCs w:val="24"/>
        </w:rPr>
        <w:t>umowie, o której mowa w art. 22 ust. 2, 2a lub 2c</w:t>
      </w:r>
    </w:p>
    <w:p w:rsid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>- zarządca drogi wymierza, w drodze decyzji administracyjnej, karę pieniężną w</w:t>
      </w:r>
      <w:r w:rsidR="00EC16D3">
        <w:rPr>
          <w:rFonts w:ascii="Arial" w:hAnsi="Arial" w:cs="Arial"/>
          <w:i/>
          <w:iCs/>
          <w:sz w:val="24"/>
          <w:szCs w:val="24"/>
        </w:rPr>
        <w:t> </w:t>
      </w:r>
      <w:r w:rsidRPr="006650EE">
        <w:rPr>
          <w:rFonts w:ascii="Arial" w:hAnsi="Arial" w:cs="Arial"/>
          <w:i/>
          <w:iCs/>
          <w:sz w:val="24"/>
          <w:szCs w:val="24"/>
        </w:rPr>
        <w:t>wysokości 10-krotności opłaty ustalanej zgodnie z ust. 4-6</w:t>
      </w:r>
      <w:r>
        <w:rPr>
          <w:rFonts w:ascii="Arial" w:hAnsi="Arial" w:cs="Arial"/>
          <w:i/>
          <w:iCs/>
          <w:sz w:val="24"/>
          <w:szCs w:val="24"/>
        </w:rPr>
        <w:t>……</w:t>
      </w:r>
    </w:p>
    <w:p w:rsidR="006650EE" w:rsidRP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 xml:space="preserve">14. </w:t>
      </w:r>
      <w:r w:rsidRPr="006650EE">
        <w:rPr>
          <w:rFonts w:ascii="Arial" w:hAnsi="Arial" w:cs="Arial"/>
          <w:i/>
          <w:iCs/>
          <w:sz w:val="24"/>
          <w:szCs w:val="24"/>
        </w:rPr>
        <w:tab/>
        <w:t>Przepisu ust. 1 nie stosuje się w razie konieczności usunięcia awarii urządzenia obcego znajdującego się w pasie drogowym. Po zlokalizowaniu awarii prowadzący roboty niezwłocznie zawiadamia o tym zarządcę drogi i w porozumieniu z nim określa termin i powierzchnię zajętego pasa drogowego.</w:t>
      </w:r>
    </w:p>
    <w:p w:rsidR="00304088" w:rsidRDefault="006650EE" w:rsidP="00EC16D3">
      <w:pPr>
        <w:jc w:val="both"/>
        <w:rPr>
          <w:rFonts w:ascii="Arial" w:hAnsi="Arial" w:cs="Arial"/>
          <w:sz w:val="24"/>
          <w:szCs w:val="24"/>
        </w:rPr>
      </w:pPr>
      <w:r w:rsidRPr="006650EE">
        <w:rPr>
          <w:rFonts w:ascii="Arial" w:hAnsi="Arial" w:cs="Arial"/>
          <w:i/>
          <w:iCs/>
          <w:sz w:val="24"/>
          <w:szCs w:val="24"/>
        </w:rPr>
        <w:t xml:space="preserve">14a. </w:t>
      </w:r>
      <w:r w:rsidRPr="006650EE">
        <w:rPr>
          <w:rFonts w:ascii="Arial" w:hAnsi="Arial" w:cs="Arial"/>
          <w:i/>
          <w:iCs/>
          <w:sz w:val="24"/>
          <w:szCs w:val="24"/>
        </w:rPr>
        <w:tab/>
        <w:t>Zarządca drogi określa, w drodze decyzji administracyjnej, warunki zajęcia pasa drogowego, o którym mowa w ust. 14, oraz warunki jego przywrócenia do stanu poprzedniego, a także ustala wysokość opłaty, o której mowa w ust. 4.</w:t>
      </w:r>
      <w:r w:rsidR="00304088" w:rsidRPr="00304088">
        <w:rPr>
          <w:rFonts w:ascii="Arial" w:hAnsi="Arial" w:cs="Arial"/>
          <w:i/>
          <w:iCs/>
          <w:sz w:val="24"/>
          <w:szCs w:val="24"/>
        </w:rPr>
        <w:t>”.</w:t>
      </w:r>
    </w:p>
    <w:p w:rsidR="00D8331F" w:rsidRDefault="00304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Realizując ww. przepisy w WDR przygotowywane są następujące decyzje administracyjne</w:t>
      </w:r>
      <w:r w:rsidR="00D8331F">
        <w:rPr>
          <w:rFonts w:ascii="Arial" w:hAnsi="Arial" w:cs="Arial"/>
          <w:sz w:val="24"/>
          <w:szCs w:val="24"/>
        </w:rPr>
        <w:t xml:space="preserve"> dotyczące pasa drogowego </w:t>
      </w:r>
      <w:r>
        <w:rPr>
          <w:rFonts w:ascii="Arial" w:hAnsi="Arial" w:cs="Arial"/>
          <w:sz w:val="24"/>
          <w:szCs w:val="24"/>
        </w:rPr>
        <w:t xml:space="preserve"> :</w:t>
      </w:r>
    </w:p>
    <w:p w:rsid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zezwolenie na prowadzenie robót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475088">
        <w:rPr>
          <w:rFonts w:ascii="Arial" w:hAnsi="Arial" w:cs="Arial"/>
          <w:i/>
          <w:iCs/>
          <w:sz w:val="24"/>
          <w:szCs w:val="24"/>
        </w:rPr>
        <w:tab/>
      </w:r>
      <w:r w:rsidRPr="00D8331F">
        <w:rPr>
          <w:rFonts w:ascii="Arial" w:hAnsi="Arial" w:cs="Arial"/>
          <w:i/>
          <w:iCs/>
          <w:sz w:val="24"/>
          <w:szCs w:val="24"/>
        </w:rPr>
        <w:t>kolejny numer</w:t>
      </w:r>
      <w:r>
        <w:rPr>
          <w:rFonts w:ascii="Arial" w:hAnsi="Arial" w:cs="Arial"/>
          <w:sz w:val="24"/>
          <w:szCs w:val="24"/>
        </w:rPr>
        <w:t>/ZPD/</w:t>
      </w:r>
      <w:r w:rsidRPr="00D8331F">
        <w:rPr>
          <w:rFonts w:ascii="Arial" w:hAnsi="Arial" w:cs="Arial"/>
          <w:i/>
          <w:iCs/>
          <w:sz w:val="24"/>
          <w:szCs w:val="24"/>
        </w:rPr>
        <w:t>rok</w:t>
      </w:r>
    </w:p>
    <w:p w:rsidR="00D8331F" w:rsidRDefault="00D8331F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zezwolenie na umieszczenie reklamy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5088">
        <w:rPr>
          <w:rFonts w:ascii="Arial" w:hAnsi="Arial" w:cs="Arial"/>
          <w:sz w:val="24"/>
          <w:szCs w:val="24"/>
        </w:rPr>
        <w:tab/>
      </w:r>
      <w:r w:rsidRPr="00D8331F">
        <w:rPr>
          <w:rFonts w:ascii="Arial" w:hAnsi="Arial" w:cs="Arial"/>
          <w:i/>
          <w:iCs/>
          <w:sz w:val="24"/>
          <w:szCs w:val="24"/>
        </w:rPr>
        <w:t>kolejny numer</w:t>
      </w:r>
      <w:r w:rsidRPr="00D8331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PDR</w:t>
      </w:r>
      <w:r w:rsidRPr="00D8331F">
        <w:rPr>
          <w:rFonts w:ascii="Arial" w:hAnsi="Arial" w:cs="Arial"/>
          <w:sz w:val="24"/>
          <w:szCs w:val="24"/>
        </w:rPr>
        <w:t>/</w:t>
      </w:r>
      <w:r w:rsidRPr="00D8331F">
        <w:rPr>
          <w:rFonts w:ascii="Arial" w:hAnsi="Arial" w:cs="Arial"/>
          <w:i/>
          <w:iCs/>
          <w:sz w:val="24"/>
          <w:szCs w:val="24"/>
        </w:rPr>
        <w:t>rok</w:t>
      </w:r>
    </w:p>
    <w:p w:rsidR="00475088" w:rsidRDefault="00D8331F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zezwolenie na umieszczenie</w:t>
      </w:r>
      <w:r w:rsidR="009D7F75">
        <w:rPr>
          <w:rFonts w:ascii="Arial" w:hAnsi="Arial" w:cs="Arial"/>
          <w:sz w:val="24"/>
          <w:szCs w:val="24"/>
        </w:rPr>
        <w:t xml:space="preserve"> liniowego urządzenia </w:t>
      </w:r>
    </w:p>
    <w:p w:rsidR="009D7F75" w:rsidRPr="006650EE" w:rsidRDefault="009D7F75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0EE">
        <w:rPr>
          <w:rFonts w:ascii="Arial" w:hAnsi="Arial" w:cs="Arial"/>
          <w:sz w:val="24"/>
          <w:szCs w:val="24"/>
        </w:rPr>
        <w:tab/>
      </w:r>
      <w:r w:rsidR="00475088">
        <w:rPr>
          <w:rFonts w:ascii="Arial" w:hAnsi="Arial" w:cs="Arial"/>
          <w:sz w:val="24"/>
          <w:szCs w:val="24"/>
        </w:rPr>
        <w:tab/>
      </w:r>
      <w:r w:rsidRPr="009D7F75">
        <w:rPr>
          <w:rFonts w:ascii="Arial" w:hAnsi="Arial" w:cs="Arial"/>
          <w:i/>
          <w:iCs/>
          <w:sz w:val="24"/>
          <w:szCs w:val="24"/>
        </w:rPr>
        <w:t>kolejny numer</w:t>
      </w:r>
      <w:r w:rsidRPr="009D7F7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UU</w:t>
      </w:r>
      <w:r w:rsidRPr="009D7F75">
        <w:rPr>
          <w:rFonts w:ascii="Arial" w:hAnsi="Arial" w:cs="Arial"/>
          <w:sz w:val="24"/>
          <w:szCs w:val="24"/>
        </w:rPr>
        <w:t>/</w:t>
      </w:r>
      <w:r w:rsidRPr="009D7F75">
        <w:rPr>
          <w:rFonts w:ascii="Arial" w:hAnsi="Arial" w:cs="Arial"/>
          <w:i/>
          <w:iCs/>
          <w:sz w:val="24"/>
          <w:szCs w:val="24"/>
        </w:rPr>
        <w:t>rok</w:t>
      </w:r>
    </w:p>
    <w:p w:rsidR="00115F3C" w:rsidRPr="00694500" w:rsidRDefault="009D7F75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zezwolenie na umieszczenie urządzenia obcego</w:t>
      </w:r>
      <w:r>
        <w:rPr>
          <w:rFonts w:ascii="Arial" w:hAnsi="Arial" w:cs="Arial"/>
          <w:sz w:val="24"/>
          <w:szCs w:val="24"/>
        </w:rPr>
        <w:tab/>
      </w:r>
      <w:r w:rsidR="00115F3C" w:rsidRPr="00115F3C">
        <w:rPr>
          <w:rFonts w:ascii="Arial" w:hAnsi="Arial" w:cs="Arial"/>
          <w:i/>
          <w:iCs/>
          <w:sz w:val="24"/>
          <w:szCs w:val="24"/>
        </w:rPr>
        <w:t>kolejny numer</w:t>
      </w:r>
      <w:r w:rsidR="00115F3C" w:rsidRPr="00115F3C">
        <w:rPr>
          <w:rFonts w:ascii="Arial" w:hAnsi="Arial" w:cs="Arial"/>
          <w:sz w:val="24"/>
          <w:szCs w:val="24"/>
        </w:rPr>
        <w:t xml:space="preserve"> /PD</w:t>
      </w:r>
      <w:r w:rsidR="00115F3C">
        <w:rPr>
          <w:rFonts w:ascii="Arial" w:hAnsi="Arial" w:cs="Arial"/>
          <w:sz w:val="24"/>
          <w:szCs w:val="24"/>
        </w:rPr>
        <w:t>H</w:t>
      </w:r>
      <w:r w:rsidR="00115F3C" w:rsidRPr="00115F3C">
        <w:rPr>
          <w:rFonts w:ascii="Arial" w:hAnsi="Arial" w:cs="Arial"/>
          <w:sz w:val="24"/>
          <w:szCs w:val="24"/>
        </w:rPr>
        <w:t>/</w:t>
      </w:r>
      <w:r w:rsidR="00115F3C" w:rsidRPr="00115F3C">
        <w:rPr>
          <w:rFonts w:ascii="Arial" w:hAnsi="Arial" w:cs="Arial"/>
          <w:i/>
          <w:iCs/>
          <w:sz w:val="24"/>
          <w:szCs w:val="24"/>
        </w:rPr>
        <w:t>rok</w:t>
      </w:r>
    </w:p>
    <w:p w:rsidR="009D7F75" w:rsidRDefault="009D7F75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zezwolenie na handel obnośny, obwoźny</w:t>
      </w:r>
      <w:r>
        <w:rPr>
          <w:rFonts w:ascii="Arial" w:hAnsi="Arial" w:cs="Arial"/>
          <w:sz w:val="24"/>
          <w:szCs w:val="24"/>
        </w:rPr>
        <w:tab/>
      </w:r>
      <w:r w:rsidR="006650EE">
        <w:rPr>
          <w:rFonts w:ascii="Arial" w:hAnsi="Arial" w:cs="Arial"/>
          <w:sz w:val="24"/>
          <w:szCs w:val="24"/>
        </w:rPr>
        <w:tab/>
      </w:r>
      <w:r w:rsidRPr="009D7F75">
        <w:rPr>
          <w:rFonts w:ascii="Arial" w:hAnsi="Arial" w:cs="Arial"/>
          <w:i/>
          <w:iCs/>
          <w:sz w:val="24"/>
          <w:szCs w:val="24"/>
        </w:rPr>
        <w:t>kolejny numer</w:t>
      </w:r>
      <w:r w:rsidRPr="009D7F75">
        <w:rPr>
          <w:rFonts w:ascii="Arial" w:hAnsi="Arial" w:cs="Arial"/>
          <w:sz w:val="24"/>
          <w:szCs w:val="24"/>
        </w:rPr>
        <w:t>/PD</w:t>
      </w:r>
      <w:r>
        <w:rPr>
          <w:rFonts w:ascii="Arial" w:hAnsi="Arial" w:cs="Arial"/>
          <w:sz w:val="24"/>
          <w:szCs w:val="24"/>
        </w:rPr>
        <w:t>-HO</w:t>
      </w:r>
      <w:r w:rsidRPr="009D7F75">
        <w:rPr>
          <w:rFonts w:ascii="Arial" w:hAnsi="Arial" w:cs="Arial"/>
          <w:sz w:val="24"/>
          <w:szCs w:val="24"/>
        </w:rPr>
        <w:t>/</w:t>
      </w:r>
      <w:r w:rsidRPr="009D7F75">
        <w:rPr>
          <w:rFonts w:ascii="Arial" w:hAnsi="Arial" w:cs="Arial"/>
          <w:i/>
          <w:iCs/>
          <w:sz w:val="24"/>
          <w:szCs w:val="24"/>
        </w:rPr>
        <w:t>rok</w:t>
      </w:r>
    </w:p>
    <w:p w:rsid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kary za zajęcie pasa drogowego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0EE">
        <w:rPr>
          <w:rFonts w:ascii="Arial" w:hAnsi="Arial" w:cs="Arial"/>
          <w:i/>
          <w:iCs/>
          <w:sz w:val="24"/>
          <w:szCs w:val="24"/>
        </w:rPr>
        <w:t>kolejny numer</w:t>
      </w:r>
      <w:r w:rsidRPr="006650E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ZPK</w:t>
      </w:r>
      <w:r w:rsidRPr="006650EE">
        <w:rPr>
          <w:rFonts w:ascii="Arial" w:hAnsi="Arial" w:cs="Arial"/>
          <w:sz w:val="24"/>
          <w:szCs w:val="24"/>
        </w:rPr>
        <w:t>/</w:t>
      </w:r>
      <w:r w:rsidRPr="006650EE">
        <w:rPr>
          <w:rFonts w:ascii="Arial" w:hAnsi="Arial" w:cs="Arial"/>
          <w:i/>
          <w:iCs/>
          <w:sz w:val="24"/>
          <w:szCs w:val="24"/>
        </w:rPr>
        <w:t>rok</w:t>
      </w:r>
    </w:p>
    <w:p w:rsidR="006650EE" w:rsidRDefault="006650EE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awarie urządzenia obcego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0EE">
        <w:rPr>
          <w:rFonts w:ascii="Arial" w:hAnsi="Arial" w:cs="Arial"/>
          <w:i/>
          <w:iCs/>
          <w:sz w:val="24"/>
          <w:szCs w:val="24"/>
        </w:rPr>
        <w:t>kolejny numer</w:t>
      </w:r>
      <w:r w:rsidRPr="006650E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AWARI</w:t>
      </w:r>
      <w:r w:rsidR="00C0074F">
        <w:rPr>
          <w:rFonts w:ascii="Arial" w:hAnsi="Arial" w:cs="Arial"/>
          <w:sz w:val="24"/>
          <w:szCs w:val="24"/>
        </w:rPr>
        <w:t>E</w:t>
      </w:r>
      <w:r w:rsidRPr="006650EE">
        <w:rPr>
          <w:rFonts w:ascii="Arial" w:hAnsi="Arial" w:cs="Arial"/>
          <w:sz w:val="24"/>
          <w:szCs w:val="24"/>
        </w:rPr>
        <w:t>/</w:t>
      </w:r>
      <w:r w:rsidRPr="006650EE">
        <w:rPr>
          <w:rFonts w:ascii="Arial" w:hAnsi="Arial" w:cs="Arial"/>
          <w:i/>
          <w:iCs/>
          <w:sz w:val="24"/>
          <w:szCs w:val="24"/>
        </w:rPr>
        <w:t>rok</w:t>
      </w:r>
    </w:p>
    <w:p w:rsidR="00162BD1" w:rsidRDefault="00162BD1" w:rsidP="00EC16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zezwolenie na miejsce parkingowe na wyłączność</w:t>
      </w:r>
      <w:r>
        <w:rPr>
          <w:rFonts w:ascii="Arial" w:hAnsi="Arial" w:cs="Arial"/>
          <w:i/>
          <w:iCs/>
          <w:sz w:val="24"/>
          <w:szCs w:val="24"/>
        </w:rPr>
        <w:tab/>
        <w:t>kolejny numer/MPZ/rok</w:t>
      </w:r>
    </w:p>
    <w:p w:rsidR="00475088" w:rsidRDefault="00475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Wysokości stawek opłat za zajęcie pasa drogowego określa uchwała Rady Miejskiej. W okresie sprawozdawczym w tym zakresie obowiązywały następujące uchwały :</w:t>
      </w:r>
    </w:p>
    <w:p w:rsidR="00475088" w:rsidRDefault="00475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01.01.2022 r. do dnia 20.12.2022 r.  </w:t>
      </w:r>
      <w:r w:rsidRPr="00475088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</w:t>
      </w:r>
      <w:r w:rsidRPr="00475088">
        <w:rPr>
          <w:rFonts w:ascii="Arial" w:hAnsi="Arial" w:cs="Arial"/>
          <w:sz w:val="24"/>
          <w:szCs w:val="24"/>
        </w:rPr>
        <w:t xml:space="preserve"> Nr 404/XXI/2020 Rady Miejskiej w</w:t>
      </w:r>
      <w:r w:rsidR="00EC16D3">
        <w:rPr>
          <w:rFonts w:ascii="Arial" w:hAnsi="Arial" w:cs="Arial"/>
          <w:sz w:val="24"/>
          <w:szCs w:val="24"/>
        </w:rPr>
        <w:t> </w:t>
      </w:r>
      <w:r w:rsidRPr="00475088">
        <w:rPr>
          <w:rFonts w:ascii="Arial" w:hAnsi="Arial" w:cs="Arial"/>
          <w:sz w:val="24"/>
          <w:szCs w:val="24"/>
        </w:rPr>
        <w:t xml:space="preserve">Sosnowcu z dnia 30 stycznia 2020 r. w sprawie ustalenia stawek opłat za zajęcie pasa drogowego dróg publicznych w granicach administracyjnych miasta Sosnowca, dla których zarządcą jest Prezydent Miasta Sosnowca (Dz. Urz. Woj. Śl. z 10 lutego 2020 r., poz. 1336 z </w:t>
      </w:r>
      <w:proofErr w:type="spellStart"/>
      <w:r w:rsidRPr="00475088">
        <w:rPr>
          <w:rFonts w:ascii="Arial" w:hAnsi="Arial" w:cs="Arial"/>
          <w:sz w:val="24"/>
          <w:szCs w:val="24"/>
        </w:rPr>
        <w:t>późn</w:t>
      </w:r>
      <w:proofErr w:type="spellEnd"/>
      <w:r w:rsidRPr="00475088">
        <w:rPr>
          <w:rFonts w:ascii="Arial" w:hAnsi="Arial" w:cs="Arial"/>
          <w:sz w:val="24"/>
          <w:szCs w:val="24"/>
        </w:rPr>
        <w:t>. zm.)</w:t>
      </w:r>
    </w:p>
    <w:p w:rsidR="00475088" w:rsidRDefault="00475088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21.12.2022 r. do 31.12.202</w:t>
      </w:r>
      <w:r w:rsidR="00C0074F">
        <w:rPr>
          <w:rFonts w:ascii="Arial" w:hAnsi="Arial" w:cs="Arial"/>
          <w:sz w:val="24"/>
          <w:szCs w:val="24"/>
        </w:rPr>
        <w:t xml:space="preserve">3 r. </w:t>
      </w:r>
      <w:r w:rsidRPr="00475088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</w:t>
      </w:r>
      <w:r w:rsidRPr="00475088">
        <w:rPr>
          <w:rFonts w:ascii="Arial" w:hAnsi="Arial" w:cs="Arial"/>
          <w:sz w:val="24"/>
          <w:szCs w:val="24"/>
        </w:rPr>
        <w:t xml:space="preserve"> Nr 1064/LXVII/2022 Rady Miejskiej w</w:t>
      </w:r>
      <w:r w:rsidR="00EC16D3">
        <w:rPr>
          <w:rFonts w:ascii="Arial" w:hAnsi="Arial" w:cs="Arial"/>
          <w:sz w:val="24"/>
          <w:szCs w:val="24"/>
        </w:rPr>
        <w:t> </w:t>
      </w:r>
      <w:r w:rsidRPr="00475088">
        <w:rPr>
          <w:rFonts w:ascii="Arial" w:hAnsi="Arial" w:cs="Arial"/>
          <w:sz w:val="24"/>
          <w:szCs w:val="24"/>
        </w:rPr>
        <w:t>Sosnowcu z dnia 24 listopada 2022  r. w sprawie ustalenia stawek opłat za zajęcie pasa drogowego dróg publicznych w granicach administracyjnych miasta Sosnowca, dla których zarządcą jest Prezydent Miasta Sosnowca (Dz. Urz. Woj. Śl. z 6 grudnia 2022 r., poz. 7892</w:t>
      </w:r>
      <w:r w:rsidR="001B387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B3873">
        <w:rPr>
          <w:rFonts w:ascii="Arial" w:hAnsi="Arial" w:cs="Arial"/>
          <w:sz w:val="24"/>
          <w:szCs w:val="24"/>
        </w:rPr>
        <w:t>późn</w:t>
      </w:r>
      <w:proofErr w:type="spellEnd"/>
      <w:r w:rsidR="001B3873">
        <w:rPr>
          <w:rFonts w:ascii="Arial" w:hAnsi="Arial" w:cs="Arial"/>
          <w:sz w:val="24"/>
          <w:szCs w:val="24"/>
        </w:rPr>
        <w:t>. zm.</w:t>
      </w:r>
      <w:r w:rsidRPr="00475088">
        <w:rPr>
          <w:rFonts w:ascii="Arial" w:hAnsi="Arial" w:cs="Arial"/>
          <w:sz w:val="24"/>
          <w:szCs w:val="24"/>
        </w:rPr>
        <w:t>)</w:t>
      </w:r>
      <w:r w:rsidR="00C0074F">
        <w:rPr>
          <w:rFonts w:ascii="Arial" w:hAnsi="Arial" w:cs="Arial"/>
          <w:sz w:val="24"/>
          <w:szCs w:val="24"/>
        </w:rPr>
        <w:t>.</w:t>
      </w:r>
    </w:p>
    <w:p w:rsidR="00C0074F" w:rsidRDefault="00C0074F" w:rsidP="00EC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61422">
        <w:rPr>
          <w:rFonts w:ascii="Arial" w:hAnsi="Arial" w:cs="Arial"/>
          <w:sz w:val="24"/>
          <w:szCs w:val="24"/>
        </w:rPr>
        <w:t xml:space="preserve">Opłaty </w:t>
      </w:r>
      <w:r>
        <w:rPr>
          <w:rFonts w:ascii="Arial" w:hAnsi="Arial" w:cs="Arial"/>
          <w:sz w:val="24"/>
          <w:szCs w:val="24"/>
        </w:rPr>
        <w:t>za wydane w poszczególnych latach zezwolenia w rozbiciu na</w:t>
      </w:r>
      <w:r w:rsidR="00EC16D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lata i</w:t>
      </w:r>
      <w:r w:rsidR="009614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rodzaje zezwoleń kształtowały się następująco :</w:t>
      </w:r>
    </w:p>
    <w:p w:rsidR="00C0074F" w:rsidRDefault="00C0074F" w:rsidP="006650E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560"/>
        <w:gridCol w:w="2330"/>
        <w:gridCol w:w="2195"/>
      </w:tblGrid>
      <w:tr w:rsidR="00115F3C" w:rsidRPr="00C0074F" w:rsidTr="00617209">
        <w:trPr>
          <w:trHeight w:val="600"/>
        </w:trPr>
        <w:tc>
          <w:tcPr>
            <w:tcW w:w="8893" w:type="dxa"/>
            <w:gridSpan w:val="4"/>
          </w:tcPr>
          <w:p w:rsidR="00115F3C" w:rsidRPr="00C0074F" w:rsidRDefault="00115F3C" w:rsidP="00C00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ROK 2022</w:t>
            </w:r>
          </w:p>
        </w:tc>
      </w:tr>
      <w:tr w:rsidR="00115F3C" w:rsidRPr="00C0074F" w:rsidTr="00115F3C">
        <w:trPr>
          <w:trHeight w:val="600"/>
        </w:trPr>
        <w:tc>
          <w:tcPr>
            <w:tcW w:w="808" w:type="dxa"/>
          </w:tcPr>
          <w:p w:rsidR="00115F3C" w:rsidRPr="00C0074F" w:rsidRDefault="00115F3C" w:rsidP="00115F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60" w:type="dxa"/>
          </w:tcPr>
          <w:p w:rsidR="00115F3C" w:rsidRPr="00C0074F" w:rsidRDefault="00115F3C" w:rsidP="00115F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RODZAJ ZEZWOLENIA</w:t>
            </w:r>
          </w:p>
        </w:tc>
        <w:tc>
          <w:tcPr>
            <w:tcW w:w="2330" w:type="dxa"/>
          </w:tcPr>
          <w:p w:rsidR="00115F3C" w:rsidRPr="00C0074F" w:rsidRDefault="00115F3C" w:rsidP="00C00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ILOŚĆ DECYZJI</w:t>
            </w:r>
          </w:p>
        </w:tc>
        <w:tc>
          <w:tcPr>
            <w:tcW w:w="2195" w:type="dxa"/>
          </w:tcPr>
          <w:p w:rsidR="00115F3C" w:rsidRPr="00C0074F" w:rsidRDefault="00115F3C" w:rsidP="009614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OPŁAT</w:t>
            </w:r>
            <w:r w:rsidR="0096142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ZPD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345.784,90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PDR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651.882,35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26.079,19*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PDH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46.663,25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F3C">
              <w:rPr>
                <w:rFonts w:ascii="Arial" w:hAnsi="Arial" w:cs="Arial"/>
                <w:sz w:val="24"/>
                <w:szCs w:val="24"/>
              </w:rPr>
              <w:t>PD-HO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50.147,27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ZPK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11.976,00</w:t>
            </w:r>
          </w:p>
        </w:tc>
      </w:tr>
      <w:tr w:rsidR="00115F3C" w:rsidTr="00115F3C">
        <w:trPr>
          <w:trHeight w:val="292"/>
        </w:trPr>
        <w:tc>
          <w:tcPr>
            <w:tcW w:w="808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0" w:type="dxa"/>
          </w:tcPr>
          <w:p w:rsidR="00115F3C" w:rsidRDefault="00115F3C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AWARIE</w:t>
            </w:r>
          </w:p>
        </w:tc>
        <w:tc>
          <w:tcPr>
            <w:tcW w:w="2330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95" w:type="dxa"/>
          </w:tcPr>
          <w:p w:rsidR="00115F3C" w:rsidRDefault="00F840B7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42.805,50</w:t>
            </w:r>
          </w:p>
        </w:tc>
      </w:tr>
      <w:tr w:rsidR="00162BD1" w:rsidTr="00115F3C">
        <w:trPr>
          <w:trHeight w:val="292"/>
        </w:trPr>
        <w:tc>
          <w:tcPr>
            <w:tcW w:w="808" w:type="dxa"/>
          </w:tcPr>
          <w:p w:rsidR="00162BD1" w:rsidRDefault="00162BD1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0" w:type="dxa"/>
          </w:tcPr>
          <w:p w:rsidR="00162BD1" w:rsidRDefault="00162BD1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MPZ</w:t>
            </w:r>
          </w:p>
        </w:tc>
        <w:tc>
          <w:tcPr>
            <w:tcW w:w="2330" w:type="dxa"/>
          </w:tcPr>
          <w:p w:rsidR="00162BD1" w:rsidRDefault="00162BD1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62BD1" w:rsidRDefault="00162BD1" w:rsidP="0011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4.550,00</w:t>
            </w:r>
          </w:p>
        </w:tc>
      </w:tr>
    </w:tbl>
    <w:p w:rsidR="00C0074F" w:rsidRPr="00F840B7" w:rsidRDefault="00F840B7" w:rsidP="00F840B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840B7">
        <w:rPr>
          <w:rFonts w:ascii="Arial" w:hAnsi="Arial" w:cs="Arial"/>
          <w:i/>
          <w:iCs/>
          <w:sz w:val="24"/>
          <w:szCs w:val="24"/>
        </w:rPr>
        <w:t>opłat</w:t>
      </w:r>
      <w:r w:rsidR="00961422">
        <w:rPr>
          <w:rFonts w:ascii="Arial" w:hAnsi="Arial" w:cs="Arial"/>
          <w:i/>
          <w:iCs/>
          <w:sz w:val="24"/>
          <w:szCs w:val="24"/>
        </w:rPr>
        <w:t>y</w:t>
      </w:r>
      <w:r w:rsidRPr="00F840B7">
        <w:rPr>
          <w:rFonts w:ascii="Arial" w:hAnsi="Arial" w:cs="Arial"/>
          <w:i/>
          <w:iCs/>
          <w:sz w:val="24"/>
          <w:szCs w:val="24"/>
        </w:rPr>
        <w:t xml:space="preserve"> za decyzje wydane w 2022 r. </w:t>
      </w:r>
    </w:p>
    <w:p w:rsidR="009D7F75" w:rsidRPr="009D7F75" w:rsidRDefault="00EC16D3" w:rsidP="009D7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Łącznie w 2022 r. </w:t>
      </w:r>
      <w:r w:rsidR="00961422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</w:t>
      </w:r>
      <w:r w:rsidR="00961422">
        <w:rPr>
          <w:rFonts w:ascii="Arial" w:hAnsi="Arial" w:cs="Arial"/>
          <w:sz w:val="24"/>
          <w:szCs w:val="24"/>
        </w:rPr>
        <w:t xml:space="preserve">naliczone </w:t>
      </w:r>
      <w:bookmarkStart w:id="0" w:name="_GoBack"/>
      <w:bookmarkEnd w:id="0"/>
      <w:r w:rsidR="00961422">
        <w:rPr>
          <w:rFonts w:ascii="Arial" w:hAnsi="Arial" w:cs="Arial"/>
          <w:sz w:val="24"/>
          <w:szCs w:val="24"/>
        </w:rPr>
        <w:t>w wydanych decyzjach</w:t>
      </w:r>
      <w:r>
        <w:rPr>
          <w:rFonts w:ascii="Arial" w:hAnsi="Arial" w:cs="Arial"/>
          <w:sz w:val="24"/>
          <w:szCs w:val="24"/>
        </w:rPr>
        <w:t xml:space="preserve"> za zajęcie pasa drogowego dróg publicznych wyniosły :</w:t>
      </w:r>
      <w:r w:rsidR="00F840B7">
        <w:rPr>
          <w:rFonts w:ascii="Arial" w:hAnsi="Arial" w:cs="Arial"/>
          <w:sz w:val="24"/>
          <w:szCs w:val="24"/>
        </w:rPr>
        <w:t xml:space="preserve"> </w:t>
      </w:r>
      <w:r w:rsidR="00932197">
        <w:rPr>
          <w:rFonts w:ascii="Arial" w:hAnsi="Arial" w:cs="Arial"/>
          <w:sz w:val="24"/>
          <w:szCs w:val="24"/>
        </w:rPr>
        <w:t>1.17</w:t>
      </w:r>
      <w:r w:rsidR="00162BD1">
        <w:rPr>
          <w:rFonts w:ascii="Arial" w:hAnsi="Arial" w:cs="Arial"/>
          <w:sz w:val="24"/>
          <w:szCs w:val="24"/>
        </w:rPr>
        <w:t>9</w:t>
      </w:r>
      <w:r w:rsidR="00932197">
        <w:rPr>
          <w:rFonts w:ascii="Arial" w:hAnsi="Arial" w:cs="Arial"/>
          <w:sz w:val="24"/>
          <w:szCs w:val="24"/>
        </w:rPr>
        <w:t>.</w:t>
      </w:r>
      <w:r w:rsidR="00162BD1">
        <w:rPr>
          <w:rFonts w:ascii="Arial" w:hAnsi="Arial" w:cs="Arial"/>
          <w:sz w:val="24"/>
          <w:szCs w:val="24"/>
        </w:rPr>
        <w:t>88</w:t>
      </w:r>
      <w:r w:rsidR="00932197">
        <w:rPr>
          <w:rFonts w:ascii="Arial" w:hAnsi="Arial" w:cs="Arial"/>
          <w:sz w:val="24"/>
          <w:szCs w:val="24"/>
        </w:rPr>
        <w:t>8,46 zł</w:t>
      </w:r>
      <w:r w:rsidR="00C227BA">
        <w:rPr>
          <w:rFonts w:ascii="Arial" w:hAnsi="Arial" w:cs="Arial"/>
          <w:sz w:val="24"/>
          <w:szCs w:val="24"/>
        </w:rPr>
        <w:t>.</w:t>
      </w:r>
    </w:p>
    <w:p w:rsidR="00115F3C" w:rsidRDefault="00115F3C" w:rsidP="0030408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560"/>
        <w:gridCol w:w="2330"/>
        <w:gridCol w:w="2195"/>
      </w:tblGrid>
      <w:tr w:rsidR="00115F3C" w:rsidRPr="00C0074F" w:rsidTr="002533BE">
        <w:trPr>
          <w:trHeight w:val="600"/>
        </w:trPr>
        <w:tc>
          <w:tcPr>
            <w:tcW w:w="8893" w:type="dxa"/>
            <w:gridSpan w:val="4"/>
          </w:tcPr>
          <w:p w:rsidR="00115F3C" w:rsidRPr="00C0074F" w:rsidRDefault="00115F3C" w:rsidP="00253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ROK 2023</w:t>
            </w:r>
          </w:p>
        </w:tc>
      </w:tr>
      <w:tr w:rsidR="00115F3C" w:rsidRPr="00C0074F" w:rsidTr="002533BE">
        <w:trPr>
          <w:trHeight w:val="600"/>
        </w:trPr>
        <w:tc>
          <w:tcPr>
            <w:tcW w:w="808" w:type="dxa"/>
          </w:tcPr>
          <w:p w:rsidR="00115F3C" w:rsidRPr="00C0074F" w:rsidRDefault="00115F3C" w:rsidP="00253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60" w:type="dxa"/>
          </w:tcPr>
          <w:p w:rsidR="00115F3C" w:rsidRPr="00C0074F" w:rsidRDefault="00115F3C" w:rsidP="00253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RODZAJ ZEZWOLENIA</w:t>
            </w:r>
          </w:p>
        </w:tc>
        <w:tc>
          <w:tcPr>
            <w:tcW w:w="2330" w:type="dxa"/>
          </w:tcPr>
          <w:p w:rsidR="00115F3C" w:rsidRPr="00C0074F" w:rsidRDefault="00115F3C" w:rsidP="00253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ILOŚĆ DECYZJI</w:t>
            </w:r>
          </w:p>
        </w:tc>
        <w:tc>
          <w:tcPr>
            <w:tcW w:w="2195" w:type="dxa"/>
          </w:tcPr>
          <w:p w:rsidR="00115F3C" w:rsidRPr="00C0074F" w:rsidRDefault="00115F3C" w:rsidP="00253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74F">
              <w:rPr>
                <w:rFonts w:ascii="Arial" w:hAnsi="Arial" w:cs="Arial"/>
                <w:b/>
                <w:bCs/>
                <w:sz w:val="24"/>
                <w:szCs w:val="24"/>
              </w:rPr>
              <w:t>OPŁAT</w:t>
            </w:r>
            <w:r w:rsidR="0096142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ZPD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272.652,66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PDR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841.109,86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18.058,26*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PDH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65.362,95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F3C">
              <w:rPr>
                <w:rFonts w:ascii="Arial" w:hAnsi="Arial" w:cs="Arial"/>
                <w:sz w:val="24"/>
                <w:szCs w:val="24"/>
              </w:rPr>
              <w:t>PD-HO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48.229,68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ZPK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</w:tr>
      <w:tr w:rsidR="00115F3C" w:rsidTr="002533BE">
        <w:trPr>
          <w:trHeight w:val="292"/>
        </w:trPr>
        <w:tc>
          <w:tcPr>
            <w:tcW w:w="808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0" w:type="dxa"/>
          </w:tcPr>
          <w:p w:rsidR="00115F3C" w:rsidRDefault="00115F3C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AWARIE</w:t>
            </w:r>
          </w:p>
        </w:tc>
        <w:tc>
          <w:tcPr>
            <w:tcW w:w="2330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195" w:type="dxa"/>
          </w:tcPr>
          <w:p w:rsidR="00115F3C" w:rsidRDefault="00F840B7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57.518,16</w:t>
            </w:r>
          </w:p>
        </w:tc>
      </w:tr>
      <w:tr w:rsidR="00162BD1" w:rsidTr="002533BE">
        <w:trPr>
          <w:trHeight w:val="292"/>
        </w:trPr>
        <w:tc>
          <w:tcPr>
            <w:tcW w:w="808" w:type="dxa"/>
          </w:tcPr>
          <w:p w:rsidR="00162BD1" w:rsidRDefault="00162BD1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0" w:type="dxa"/>
          </w:tcPr>
          <w:p w:rsidR="00162BD1" w:rsidRDefault="00162BD1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MPZ</w:t>
            </w:r>
          </w:p>
        </w:tc>
        <w:tc>
          <w:tcPr>
            <w:tcW w:w="2330" w:type="dxa"/>
          </w:tcPr>
          <w:p w:rsidR="00162BD1" w:rsidRDefault="00162BD1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62BD1" w:rsidRDefault="00162BD1" w:rsidP="00253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5.350,00</w:t>
            </w:r>
          </w:p>
        </w:tc>
      </w:tr>
    </w:tbl>
    <w:p w:rsidR="00F840B7" w:rsidRPr="00F840B7" w:rsidRDefault="00F840B7" w:rsidP="00F840B7">
      <w:pPr>
        <w:rPr>
          <w:rFonts w:ascii="Arial" w:hAnsi="Arial" w:cs="Arial"/>
          <w:i/>
          <w:iCs/>
          <w:sz w:val="24"/>
          <w:szCs w:val="24"/>
        </w:rPr>
      </w:pPr>
      <w:r w:rsidRPr="00F840B7">
        <w:rPr>
          <w:rFonts w:ascii="Arial" w:hAnsi="Arial" w:cs="Arial"/>
          <w:i/>
          <w:iCs/>
          <w:sz w:val="24"/>
          <w:szCs w:val="24"/>
        </w:rPr>
        <w:t>*opłat</w:t>
      </w:r>
      <w:r w:rsidR="00961422">
        <w:rPr>
          <w:rFonts w:ascii="Arial" w:hAnsi="Arial" w:cs="Arial"/>
          <w:i/>
          <w:iCs/>
          <w:sz w:val="24"/>
          <w:szCs w:val="24"/>
        </w:rPr>
        <w:t>y</w:t>
      </w:r>
      <w:r w:rsidRPr="00F840B7">
        <w:rPr>
          <w:rFonts w:ascii="Arial" w:hAnsi="Arial" w:cs="Arial"/>
          <w:i/>
          <w:iCs/>
          <w:sz w:val="24"/>
          <w:szCs w:val="24"/>
        </w:rPr>
        <w:t xml:space="preserve"> za decyzje wydane w 202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F840B7">
        <w:rPr>
          <w:rFonts w:ascii="Arial" w:hAnsi="Arial" w:cs="Arial"/>
          <w:i/>
          <w:iCs/>
          <w:sz w:val="24"/>
          <w:szCs w:val="24"/>
        </w:rPr>
        <w:t xml:space="preserve"> r. </w:t>
      </w:r>
    </w:p>
    <w:p w:rsidR="00304088" w:rsidRDefault="00D8331F" w:rsidP="00304088">
      <w:pPr>
        <w:rPr>
          <w:rFonts w:ascii="Arial" w:hAnsi="Arial" w:cs="Arial"/>
          <w:i/>
          <w:iCs/>
          <w:sz w:val="24"/>
          <w:szCs w:val="24"/>
        </w:rPr>
      </w:pPr>
      <w:r w:rsidRPr="00D8331F">
        <w:rPr>
          <w:rFonts w:ascii="Arial" w:hAnsi="Arial" w:cs="Arial"/>
          <w:i/>
          <w:iCs/>
          <w:sz w:val="24"/>
          <w:szCs w:val="24"/>
        </w:rPr>
        <w:t xml:space="preserve"> </w:t>
      </w:r>
      <w:r w:rsidR="00304088" w:rsidRPr="00D8331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15F3C" w:rsidRPr="00115F3C" w:rsidRDefault="00EC16D3" w:rsidP="00304088">
      <w:pPr>
        <w:rPr>
          <w:rFonts w:ascii="Arial" w:hAnsi="Arial" w:cs="Arial"/>
          <w:sz w:val="24"/>
          <w:szCs w:val="24"/>
        </w:rPr>
      </w:pPr>
      <w:r w:rsidRPr="00EC16D3">
        <w:rPr>
          <w:rFonts w:ascii="Arial" w:hAnsi="Arial" w:cs="Arial"/>
          <w:sz w:val="24"/>
          <w:szCs w:val="24"/>
        </w:rPr>
        <w:t>Łącznie w 202</w:t>
      </w:r>
      <w:r>
        <w:rPr>
          <w:rFonts w:ascii="Arial" w:hAnsi="Arial" w:cs="Arial"/>
          <w:sz w:val="24"/>
          <w:szCs w:val="24"/>
        </w:rPr>
        <w:t>3</w:t>
      </w:r>
      <w:r w:rsidRPr="00EC16D3">
        <w:rPr>
          <w:rFonts w:ascii="Arial" w:hAnsi="Arial" w:cs="Arial"/>
          <w:sz w:val="24"/>
          <w:szCs w:val="24"/>
        </w:rPr>
        <w:t xml:space="preserve"> r. </w:t>
      </w:r>
      <w:r w:rsidR="00961422">
        <w:rPr>
          <w:rFonts w:ascii="Arial" w:hAnsi="Arial" w:cs="Arial"/>
          <w:sz w:val="24"/>
          <w:szCs w:val="24"/>
        </w:rPr>
        <w:t>opłaty</w:t>
      </w:r>
      <w:r w:rsidRPr="00EC16D3">
        <w:rPr>
          <w:rFonts w:ascii="Arial" w:hAnsi="Arial" w:cs="Arial"/>
          <w:sz w:val="24"/>
          <w:szCs w:val="24"/>
        </w:rPr>
        <w:t xml:space="preserve"> </w:t>
      </w:r>
      <w:r w:rsidR="00961422">
        <w:rPr>
          <w:rFonts w:ascii="Arial" w:hAnsi="Arial" w:cs="Arial"/>
          <w:sz w:val="24"/>
          <w:szCs w:val="24"/>
        </w:rPr>
        <w:t>naliczone w</w:t>
      </w:r>
      <w:r w:rsidRPr="00EC16D3">
        <w:rPr>
          <w:rFonts w:ascii="Arial" w:hAnsi="Arial" w:cs="Arial"/>
          <w:sz w:val="24"/>
          <w:szCs w:val="24"/>
        </w:rPr>
        <w:t xml:space="preserve"> </w:t>
      </w:r>
      <w:r w:rsidR="00961422">
        <w:rPr>
          <w:rFonts w:ascii="Arial" w:hAnsi="Arial" w:cs="Arial"/>
          <w:sz w:val="24"/>
          <w:szCs w:val="24"/>
        </w:rPr>
        <w:t>wydanych decyzjach</w:t>
      </w:r>
      <w:r w:rsidRPr="00EC16D3">
        <w:rPr>
          <w:rFonts w:ascii="Arial" w:hAnsi="Arial" w:cs="Arial"/>
          <w:sz w:val="24"/>
          <w:szCs w:val="24"/>
        </w:rPr>
        <w:t xml:space="preserve"> za zajęcie pasa drogowego dróg publicznych wyniosły :</w:t>
      </w:r>
      <w:r w:rsidR="00932197">
        <w:rPr>
          <w:rFonts w:ascii="Arial" w:hAnsi="Arial" w:cs="Arial"/>
          <w:sz w:val="24"/>
          <w:szCs w:val="24"/>
        </w:rPr>
        <w:t xml:space="preserve"> 1.30</w:t>
      </w:r>
      <w:r w:rsidR="00162BD1">
        <w:rPr>
          <w:rFonts w:ascii="Arial" w:hAnsi="Arial" w:cs="Arial"/>
          <w:sz w:val="24"/>
          <w:szCs w:val="24"/>
        </w:rPr>
        <w:t>8</w:t>
      </w:r>
      <w:r w:rsidR="00932197">
        <w:rPr>
          <w:rFonts w:ascii="Arial" w:hAnsi="Arial" w:cs="Arial"/>
          <w:sz w:val="24"/>
          <w:szCs w:val="24"/>
        </w:rPr>
        <w:t>.</w:t>
      </w:r>
      <w:r w:rsidR="00162BD1">
        <w:rPr>
          <w:rFonts w:ascii="Arial" w:hAnsi="Arial" w:cs="Arial"/>
          <w:sz w:val="24"/>
          <w:szCs w:val="24"/>
        </w:rPr>
        <w:t>74</w:t>
      </w:r>
      <w:r w:rsidR="00932197">
        <w:rPr>
          <w:rFonts w:ascii="Arial" w:hAnsi="Arial" w:cs="Arial"/>
          <w:sz w:val="24"/>
          <w:szCs w:val="24"/>
        </w:rPr>
        <w:t>1,57 zł</w:t>
      </w:r>
      <w:r w:rsidR="00C227BA">
        <w:rPr>
          <w:rFonts w:ascii="Arial" w:hAnsi="Arial" w:cs="Arial"/>
          <w:sz w:val="24"/>
          <w:szCs w:val="24"/>
        </w:rPr>
        <w:t>.</w:t>
      </w:r>
    </w:p>
    <w:sectPr w:rsidR="00115F3C" w:rsidRPr="0011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058"/>
    <w:multiLevelType w:val="hybridMultilevel"/>
    <w:tmpl w:val="7E260824"/>
    <w:lvl w:ilvl="0" w:tplc="B140743C">
      <w:start w:val="4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644D9"/>
    <w:multiLevelType w:val="hybridMultilevel"/>
    <w:tmpl w:val="1BA84722"/>
    <w:lvl w:ilvl="0" w:tplc="9D80B452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FB5"/>
    <w:multiLevelType w:val="hybridMultilevel"/>
    <w:tmpl w:val="7EAE3758"/>
    <w:lvl w:ilvl="0" w:tplc="C58E864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57"/>
    <w:rsid w:val="00115F3C"/>
    <w:rsid w:val="00162BD1"/>
    <w:rsid w:val="001B3873"/>
    <w:rsid w:val="00304088"/>
    <w:rsid w:val="00475088"/>
    <w:rsid w:val="00512DF5"/>
    <w:rsid w:val="00561C27"/>
    <w:rsid w:val="005C5957"/>
    <w:rsid w:val="006650EE"/>
    <w:rsid w:val="00694500"/>
    <w:rsid w:val="00932197"/>
    <w:rsid w:val="00961422"/>
    <w:rsid w:val="009D7F75"/>
    <w:rsid w:val="00C0074F"/>
    <w:rsid w:val="00C227BA"/>
    <w:rsid w:val="00D8331F"/>
    <w:rsid w:val="00EC16D3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85DA"/>
  <w15:chartTrackingRefBased/>
  <w15:docId w15:val="{AB4C7335-498A-4938-BA4E-6D081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9</cp:revision>
  <cp:lastPrinted>2024-02-05T11:39:00Z</cp:lastPrinted>
  <dcterms:created xsi:type="dcterms:W3CDTF">2024-01-24T07:05:00Z</dcterms:created>
  <dcterms:modified xsi:type="dcterms:W3CDTF">2024-02-06T11:20:00Z</dcterms:modified>
</cp:coreProperties>
</file>